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71D" w:rsidRPr="0012264C" w:rsidRDefault="007B4F7E" w:rsidP="008C471D">
      <w:pPr>
        <w:jc w:val="center"/>
        <w:rPr>
          <w:rFonts w:ascii="Sylfaen" w:hAnsi="Sylfaen"/>
          <w:b/>
          <w:lang w:val="ka-GE"/>
        </w:rPr>
      </w:pPr>
      <w:r>
        <w:rPr>
          <w:rFonts w:ascii="Sylfaen" w:hAnsi="Sylfaen"/>
          <w:b/>
          <w:lang w:val="ka-GE"/>
        </w:rPr>
        <w:t>„</w:t>
      </w:r>
      <w:r w:rsidR="008C471D" w:rsidRPr="0012264C">
        <w:rPr>
          <w:rFonts w:ascii="Sylfaen" w:hAnsi="Sylfaen"/>
          <w:b/>
          <w:lang w:val="ka-GE"/>
        </w:rPr>
        <w:t>საქართველოს ორგანულ კანონში „საქართველოს შრომის კოდექსი“</w:t>
      </w:r>
      <w:r w:rsidR="008C471D" w:rsidRPr="0012264C">
        <w:rPr>
          <w:rFonts w:ascii="Sylfaen" w:hAnsi="Sylfaen"/>
          <w:b/>
        </w:rPr>
        <w:t xml:space="preserve"> </w:t>
      </w:r>
      <w:r w:rsidR="008C471D" w:rsidRPr="0012264C">
        <w:rPr>
          <w:rFonts w:ascii="Sylfaen" w:hAnsi="Sylfaen"/>
          <w:b/>
          <w:lang w:val="ka-GE"/>
        </w:rPr>
        <w:t>ცვლილების შეტანის შესახებ“ საქართველოს ორგანული კანონის პროექტის</w:t>
      </w:r>
      <w:r w:rsidR="008C471D" w:rsidRPr="0012264C">
        <w:rPr>
          <w:rFonts w:ascii="Sylfaen" w:hAnsi="Sylfaen"/>
          <w:b/>
        </w:rPr>
        <w:t xml:space="preserve"> </w:t>
      </w:r>
      <w:r w:rsidR="008C471D" w:rsidRPr="0012264C">
        <w:rPr>
          <w:rFonts w:ascii="Sylfaen" w:hAnsi="Sylfaen"/>
          <w:b/>
          <w:lang w:val="ka-GE"/>
        </w:rPr>
        <w:t xml:space="preserve">და „შრომის ინსპექციის შესახებ“ საქართველოს კანონის პროექტის ევროკავშირის სამართლებრივ აქტთან </w:t>
      </w:r>
      <w:r w:rsidR="008C471D" w:rsidRPr="0012264C">
        <w:rPr>
          <w:rFonts w:ascii="Sylfaen" w:hAnsi="Sylfaen"/>
          <w:b/>
        </w:rPr>
        <w:t>(</w:t>
      </w:r>
      <w:r w:rsidR="008C471D" w:rsidRPr="0012264C">
        <w:rPr>
          <w:rFonts w:ascii="Sylfaen" w:hAnsi="Sylfaen"/>
          <w:b/>
          <w:lang w:val="ka-GE"/>
        </w:rPr>
        <w:t>დირექტივა</w:t>
      </w:r>
      <w:r w:rsidR="008C471D">
        <w:rPr>
          <w:rFonts w:ascii="Sylfaen" w:hAnsi="Sylfaen"/>
          <w:b/>
          <w:lang w:val="ka-GE"/>
        </w:rPr>
        <w:t xml:space="preserve"> </w:t>
      </w:r>
      <w:r w:rsidR="008C471D" w:rsidRPr="003631DE">
        <w:rPr>
          <w:rFonts w:ascii="Sylfaen" w:hAnsi="Sylfaen"/>
          <w:b/>
          <w:lang w:val="ka-GE"/>
        </w:rPr>
        <w:t>2001/23/EC</w:t>
      </w:r>
      <w:r w:rsidR="008C471D" w:rsidRPr="0012264C">
        <w:rPr>
          <w:rFonts w:ascii="Sylfaen" w:hAnsi="Sylfaen"/>
          <w:b/>
          <w:lang w:val="ka-GE"/>
        </w:rPr>
        <w:t xml:space="preserve">) შესაბამისობის ცხრილი </w:t>
      </w:r>
    </w:p>
    <w:p w:rsidR="00381570" w:rsidRPr="00E264BE" w:rsidRDefault="00E264BE" w:rsidP="00E264BE">
      <w:pPr>
        <w:jc w:val="center"/>
        <w:rPr>
          <w:rFonts w:ascii="Sylfaen" w:hAnsi="Sylfaen"/>
          <w:b/>
          <w:sz w:val="24"/>
          <w:szCs w:val="24"/>
          <w:lang w:val="ka-GE"/>
        </w:rPr>
      </w:pPr>
      <w:r w:rsidRPr="00E264BE">
        <w:rPr>
          <w:rFonts w:ascii="Sylfaen" w:hAnsi="Sylfaen"/>
          <w:b/>
          <w:sz w:val="24"/>
          <w:szCs w:val="24"/>
          <w:lang w:val="ka-GE"/>
        </w:rPr>
        <w:t>შესაბამისობის ცხრილი</w:t>
      </w:r>
    </w:p>
    <w:p w:rsidR="00381570" w:rsidRDefault="00381570" w:rsidP="006968F9">
      <w:pPr>
        <w:spacing w:after="0" w:line="240" w:lineRule="auto"/>
        <w:rPr>
          <w:rFonts w:ascii="Sylfaen" w:hAnsi="Sylfaen"/>
          <w:lang w:val="ka-GE"/>
        </w:rPr>
      </w:pPr>
    </w:p>
    <w:tbl>
      <w:tblPr>
        <w:tblStyle w:val="TableGrid"/>
        <w:tblW w:w="0" w:type="auto"/>
        <w:tblLayout w:type="fixed"/>
        <w:tblLook w:val="04A0"/>
      </w:tblPr>
      <w:tblGrid>
        <w:gridCol w:w="648"/>
        <w:gridCol w:w="2307"/>
        <w:gridCol w:w="357"/>
        <w:gridCol w:w="666"/>
        <w:gridCol w:w="2970"/>
        <w:gridCol w:w="508"/>
        <w:gridCol w:w="5702"/>
      </w:tblGrid>
      <w:tr w:rsidR="00E335BB" w:rsidTr="00E405E8">
        <w:tc>
          <w:tcPr>
            <w:tcW w:w="2955" w:type="dxa"/>
            <w:gridSpan w:val="2"/>
          </w:tcPr>
          <w:p w:rsidR="00210243" w:rsidRDefault="003631DE" w:rsidP="004A0FD1">
            <w:pPr>
              <w:autoSpaceDE w:val="0"/>
              <w:autoSpaceDN w:val="0"/>
              <w:adjustRightInd w:val="0"/>
              <w:jc w:val="center"/>
              <w:rPr>
                <w:rFonts w:ascii="Sylfaen" w:hAnsi="Sylfaen"/>
                <w:lang w:val="ka-GE"/>
              </w:rPr>
            </w:pPr>
            <w:r w:rsidRPr="003631DE">
              <w:rPr>
                <w:rFonts w:ascii="Sylfaen" w:hAnsi="Sylfaen"/>
                <w:lang w:val="ka-GE"/>
              </w:rPr>
              <w:t xml:space="preserve">2001 წლის 12 მარტის საბჭოს </w:t>
            </w:r>
            <w:r w:rsidRPr="003631DE">
              <w:rPr>
                <w:rFonts w:ascii="Sylfaen" w:hAnsi="Sylfaen"/>
                <w:b/>
                <w:lang w:val="ka-GE"/>
              </w:rPr>
              <w:t>2001/23/EC დირექტივა</w:t>
            </w:r>
            <w:r w:rsidRPr="003631DE">
              <w:rPr>
                <w:rFonts w:ascii="Sylfaen" w:hAnsi="Sylfaen"/>
                <w:lang w:val="ka-GE"/>
              </w:rPr>
              <w:t xml:space="preserve"> საწარმოებისა და ბიზნესების სრული ან ნაწილობრივი გასხვისების შემთხვევაში დასაქმებულთა უფლებების დაცვასთან დაკავშირებით წევრ სახელმწიფოთა კანონების დაახლოების თაობაზე</w:t>
            </w:r>
          </w:p>
        </w:tc>
        <w:tc>
          <w:tcPr>
            <w:tcW w:w="10203" w:type="dxa"/>
            <w:gridSpan w:val="5"/>
          </w:tcPr>
          <w:p w:rsidR="00381570" w:rsidRPr="006968F9" w:rsidRDefault="00381570" w:rsidP="00E335BB">
            <w:pPr>
              <w:rPr>
                <w:lang w:val="ka-GE"/>
              </w:rPr>
            </w:pPr>
            <w:r w:rsidRPr="006968F9">
              <w:rPr>
                <w:rFonts w:ascii="Sylfaen" w:hAnsi="Sylfaen"/>
                <w:lang w:val="ka-GE"/>
              </w:rPr>
              <w:t>საქართველოს</w:t>
            </w:r>
            <w:r w:rsidRPr="006968F9">
              <w:rPr>
                <w:lang w:val="ka-GE"/>
              </w:rPr>
              <w:t xml:space="preserve"> </w:t>
            </w:r>
            <w:r w:rsidRPr="006968F9">
              <w:rPr>
                <w:rFonts w:ascii="Sylfaen" w:hAnsi="Sylfaen"/>
                <w:lang w:val="ka-GE"/>
              </w:rPr>
              <w:t>ნორმატიული</w:t>
            </w:r>
            <w:r w:rsidRPr="006968F9">
              <w:rPr>
                <w:lang w:val="ka-GE"/>
              </w:rPr>
              <w:t xml:space="preserve"> </w:t>
            </w:r>
            <w:r w:rsidRPr="006968F9">
              <w:rPr>
                <w:rFonts w:ascii="Sylfaen" w:hAnsi="Sylfaen"/>
                <w:lang w:val="ka-GE"/>
              </w:rPr>
              <w:t>აქტის</w:t>
            </w:r>
            <w:r w:rsidRPr="006968F9">
              <w:rPr>
                <w:lang w:val="ka-GE"/>
              </w:rPr>
              <w:t xml:space="preserve"> / </w:t>
            </w:r>
            <w:r w:rsidRPr="006968F9">
              <w:rPr>
                <w:rFonts w:ascii="Sylfaen" w:hAnsi="Sylfaen"/>
                <w:lang w:val="ka-GE"/>
              </w:rPr>
              <w:t>აქტების</w:t>
            </w:r>
            <w:r w:rsidRPr="006968F9">
              <w:rPr>
                <w:lang w:val="ka-GE"/>
              </w:rPr>
              <w:t xml:space="preserve"> </w:t>
            </w:r>
            <w:r w:rsidRPr="006968F9">
              <w:rPr>
                <w:rFonts w:ascii="Sylfaen" w:hAnsi="Sylfaen"/>
                <w:lang w:val="ka-GE"/>
              </w:rPr>
              <w:t>პროექტი</w:t>
            </w:r>
            <w:r w:rsidRPr="006968F9">
              <w:rPr>
                <w:lang w:val="ka-GE"/>
              </w:rPr>
              <w:t xml:space="preserve"> / </w:t>
            </w:r>
            <w:r w:rsidRPr="006968F9">
              <w:rPr>
                <w:rFonts w:ascii="Sylfaen" w:hAnsi="Sylfaen"/>
                <w:lang w:val="ka-GE"/>
              </w:rPr>
              <w:t>პროექტები</w:t>
            </w:r>
            <w:r w:rsidRPr="006968F9">
              <w:rPr>
                <w:lang w:val="ka-GE"/>
              </w:rPr>
              <w:t xml:space="preserve"> </w:t>
            </w:r>
            <w:r w:rsidRPr="006968F9">
              <w:rPr>
                <w:rFonts w:ascii="Sylfaen" w:hAnsi="Sylfaen"/>
                <w:lang w:val="ka-GE"/>
              </w:rPr>
              <w:t>და</w:t>
            </w:r>
            <w:r w:rsidRPr="006968F9">
              <w:rPr>
                <w:lang w:val="ka-GE"/>
              </w:rPr>
              <w:t xml:space="preserve"> </w:t>
            </w:r>
            <w:r w:rsidRPr="006968F9">
              <w:rPr>
                <w:rFonts w:ascii="Sylfaen" w:hAnsi="Sylfaen"/>
                <w:lang w:val="ka-GE"/>
              </w:rPr>
              <w:t>შესაბამისი</w:t>
            </w:r>
            <w:r w:rsidRPr="006968F9">
              <w:rPr>
                <w:lang w:val="ka-GE"/>
              </w:rPr>
              <w:t xml:space="preserve"> </w:t>
            </w:r>
            <w:r w:rsidRPr="006968F9">
              <w:rPr>
                <w:rFonts w:ascii="Sylfaen" w:hAnsi="Sylfaen"/>
                <w:lang w:val="ka-GE"/>
              </w:rPr>
              <w:t>მოქმედი</w:t>
            </w:r>
            <w:r w:rsidRPr="006968F9">
              <w:rPr>
                <w:lang w:val="ka-GE"/>
              </w:rPr>
              <w:t xml:space="preserve"> </w:t>
            </w:r>
            <w:r w:rsidRPr="006968F9">
              <w:rPr>
                <w:rFonts w:ascii="Sylfaen" w:hAnsi="Sylfaen"/>
                <w:lang w:val="ka-GE"/>
              </w:rPr>
              <w:t>ნორმატიული</w:t>
            </w:r>
            <w:r w:rsidRPr="006968F9">
              <w:rPr>
                <w:lang w:val="ka-GE"/>
              </w:rPr>
              <w:t xml:space="preserve"> </w:t>
            </w:r>
            <w:r w:rsidRPr="006968F9">
              <w:rPr>
                <w:rFonts w:ascii="Sylfaen" w:hAnsi="Sylfaen"/>
                <w:lang w:val="ka-GE"/>
              </w:rPr>
              <w:t>აქტი</w:t>
            </w:r>
            <w:r w:rsidRPr="006968F9">
              <w:rPr>
                <w:lang w:val="ka-GE"/>
              </w:rPr>
              <w:t xml:space="preserve"> / </w:t>
            </w:r>
            <w:r w:rsidRPr="006968F9">
              <w:rPr>
                <w:rFonts w:ascii="Sylfaen" w:hAnsi="Sylfaen"/>
                <w:lang w:val="ka-GE"/>
              </w:rPr>
              <w:t>აქტები</w:t>
            </w:r>
            <w:r w:rsidRPr="006968F9">
              <w:rPr>
                <w:lang w:val="ka-GE"/>
              </w:rPr>
              <w:t xml:space="preserve"> , </w:t>
            </w:r>
            <w:r w:rsidRPr="006968F9">
              <w:rPr>
                <w:rFonts w:ascii="Sylfaen" w:hAnsi="Sylfaen"/>
                <w:lang w:val="ka-GE"/>
              </w:rPr>
              <w:t>არსებობის</w:t>
            </w:r>
            <w:r w:rsidRPr="006968F9">
              <w:rPr>
                <w:lang w:val="ka-GE"/>
              </w:rPr>
              <w:t xml:space="preserve"> </w:t>
            </w:r>
            <w:r w:rsidRPr="006968F9">
              <w:rPr>
                <w:rFonts w:ascii="Sylfaen" w:hAnsi="Sylfaen"/>
                <w:lang w:val="ka-GE"/>
              </w:rPr>
              <w:t>შემთხვევაში</w:t>
            </w:r>
            <w:r w:rsidRPr="006968F9">
              <w:rPr>
                <w:lang w:val="ka-GE"/>
              </w:rPr>
              <w:t xml:space="preserve"> :</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№1. </w:t>
            </w:r>
            <w:r w:rsidR="00BE27F4" w:rsidRPr="00843E0B">
              <w:rPr>
                <w:rFonts w:ascii="Sylfaen" w:hAnsi="Sylfaen"/>
                <w:b/>
                <w:lang w:val="ka-GE"/>
              </w:rPr>
              <w:t>საქართველოს ორგანული კანონის პრო</w:t>
            </w:r>
            <w:r w:rsidR="00843E0B" w:rsidRPr="00843E0B">
              <w:rPr>
                <w:rFonts w:ascii="Sylfaen" w:hAnsi="Sylfaen"/>
                <w:b/>
                <w:lang w:val="ka-GE"/>
              </w:rPr>
              <w:t>ე</w:t>
            </w:r>
            <w:r w:rsidR="00BE27F4" w:rsidRPr="00843E0B">
              <w:rPr>
                <w:rFonts w:ascii="Sylfaen" w:hAnsi="Sylfaen"/>
                <w:b/>
                <w:lang w:val="ka-GE"/>
              </w:rPr>
              <w:t>ქტი „საქართველოს ორგანულ კანონში „საქართველოს შრომის კოდექსი“ ცვლილების შეტანის შესახებ“</w:t>
            </w:r>
          </w:p>
          <w:p w:rsidR="00381570" w:rsidRDefault="00381570" w:rsidP="00E335BB">
            <w:pPr>
              <w:rPr>
                <w:lang w:val="ka-GE"/>
              </w:rPr>
            </w:pPr>
          </w:p>
          <w:p w:rsidR="00C863DF" w:rsidRDefault="00C863DF" w:rsidP="00E335BB">
            <w:pPr>
              <w:rPr>
                <w:rFonts w:ascii="Sylfaen" w:hAnsi="Sylfaen"/>
                <w:b/>
                <w:bCs/>
                <w:lang w:val="ka-GE"/>
              </w:rPr>
            </w:pPr>
            <w:r w:rsidRPr="008C471D">
              <w:rPr>
                <w:b/>
                <w:bCs/>
                <w:lang w:val="ka-GE"/>
              </w:rPr>
              <w:t>№</w:t>
            </w:r>
            <w:r>
              <w:rPr>
                <w:b/>
                <w:bCs/>
                <w:lang w:val="ka-GE"/>
              </w:rPr>
              <w:t>2</w:t>
            </w:r>
            <w:r w:rsidRPr="008C471D">
              <w:rPr>
                <w:b/>
                <w:bCs/>
                <w:lang w:val="ka-GE"/>
              </w:rPr>
              <w:t>.</w:t>
            </w:r>
            <w:r>
              <w:rPr>
                <w:b/>
                <w:bCs/>
                <w:lang w:val="ka-GE"/>
              </w:rPr>
              <w:t xml:space="preserve"> </w:t>
            </w:r>
            <w:r>
              <w:rPr>
                <w:rFonts w:ascii="Sylfaen" w:hAnsi="Sylfaen"/>
                <w:b/>
                <w:bCs/>
                <w:lang w:val="ka-GE"/>
              </w:rPr>
              <w:t>საქართველოს კანონი „საჯარო სამსახურის შესახებ“</w:t>
            </w:r>
          </w:p>
          <w:p w:rsidR="00C863DF" w:rsidRPr="00C863DF" w:rsidRDefault="00C863DF" w:rsidP="00E335BB">
            <w:pPr>
              <w:rPr>
                <w:rFonts w:ascii="Sylfaen" w:hAnsi="Sylfaen"/>
                <w:lang w:val="ka-GE"/>
              </w:rPr>
            </w:pPr>
          </w:p>
          <w:p w:rsidR="00381570" w:rsidRPr="006968F9" w:rsidRDefault="00381570" w:rsidP="00E335BB">
            <w:pPr>
              <w:rPr>
                <w:lang w:val="ka-GE"/>
              </w:rPr>
            </w:pPr>
            <w:r w:rsidRPr="008C471D">
              <w:rPr>
                <w:b/>
                <w:bCs/>
                <w:lang w:val="ka-GE"/>
              </w:rPr>
              <w:t>№</w:t>
            </w:r>
            <w:r w:rsidR="00C863DF">
              <w:rPr>
                <w:b/>
                <w:bCs/>
                <w:lang w:val="ka-GE"/>
              </w:rPr>
              <w:t>3</w:t>
            </w:r>
            <w:r w:rsidRPr="008C471D">
              <w:rPr>
                <w:b/>
                <w:bCs/>
                <w:lang w:val="ka-GE"/>
              </w:rPr>
              <w:t xml:space="preserve">. </w:t>
            </w:r>
            <w:r w:rsidR="008C471D" w:rsidRPr="008C471D">
              <w:rPr>
                <w:rFonts w:ascii="Sylfaen" w:hAnsi="Sylfaen"/>
                <w:b/>
                <w:bCs/>
                <w:lang w:val="ka-GE"/>
              </w:rPr>
              <w:t>საქართველოს</w:t>
            </w:r>
            <w:r w:rsidR="008C471D">
              <w:rPr>
                <w:rFonts w:ascii="Sylfaen" w:hAnsi="Sylfaen"/>
                <w:lang w:val="ka-GE"/>
              </w:rPr>
              <w:t xml:space="preserve"> </w:t>
            </w:r>
            <w:r w:rsidR="008C471D" w:rsidRPr="0012264C">
              <w:rPr>
                <w:rFonts w:ascii="Sylfaen" w:hAnsi="Sylfaen"/>
                <w:b/>
                <w:lang w:val="ka-GE"/>
              </w:rPr>
              <w:t>კანონის პროექტი</w:t>
            </w:r>
            <w:r w:rsidR="008C471D">
              <w:rPr>
                <w:rFonts w:ascii="Sylfaen" w:hAnsi="Sylfaen"/>
                <w:b/>
              </w:rPr>
              <w:t xml:space="preserve"> </w:t>
            </w:r>
            <w:r w:rsidR="008C471D" w:rsidRPr="0012264C">
              <w:rPr>
                <w:rFonts w:ascii="Sylfaen" w:hAnsi="Sylfaen"/>
                <w:b/>
                <w:lang w:val="ka-GE"/>
              </w:rPr>
              <w:t>„შრომის ინსპექციის შესახებ“</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შესაბამისობა</w:t>
            </w:r>
            <w:r w:rsidRPr="006968F9">
              <w:rPr>
                <w:lang w:val="ka-GE"/>
              </w:rPr>
              <w:t xml:space="preserve"> :</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სშ</w:t>
            </w:r>
            <w:r w:rsidRPr="006968F9">
              <w:rPr>
                <w:lang w:val="ka-GE"/>
              </w:rPr>
              <w:t xml:space="preserve"> − </w:t>
            </w:r>
            <w:r w:rsidRPr="006968F9">
              <w:rPr>
                <w:rFonts w:ascii="Sylfaen" w:hAnsi="Sylfaen"/>
                <w:lang w:val="ka-GE"/>
              </w:rPr>
              <w:t>სრულად</w:t>
            </w:r>
            <w:r w:rsidRPr="006968F9">
              <w:rPr>
                <w:lang w:val="ka-GE"/>
              </w:rPr>
              <w:t xml:space="preserve"> </w:t>
            </w:r>
            <w:r w:rsidRPr="006968F9">
              <w:rPr>
                <w:rFonts w:ascii="Sylfaen" w:hAnsi="Sylfaen"/>
                <w:lang w:val="ka-GE"/>
              </w:rPr>
              <w:t>შესაბამისი</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ნშ</w:t>
            </w:r>
            <w:r w:rsidRPr="006968F9">
              <w:rPr>
                <w:lang w:val="ka-GE"/>
              </w:rPr>
              <w:t xml:space="preserve"> − </w:t>
            </w:r>
            <w:r w:rsidRPr="006968F9">
              <w:rPr>
                <w:rFonts w:ascii="Sylfaen" w:hAnsi="Sylfaen"/>
                <w:lang w:val="ka-GE"/>
              </w:rPr>
              <w:t>ნაწილობრივ</w:t>
            </w:r>
            <w:r w:rsidRPr="006968F9">
              <w:rPr>
                <w:lang w:val="ka-GE"/>
              </w:rPr>
              <w:t xml:space="preserve"> </w:t>
            </w:r>
            <w:r w:rsidRPr="006968F9">
              <w:rPr>
                <w:rFonts w:ascii="Sylfaen" w:hAnsi="Sylfaen"/>
                <w:lang w:val="ka-GE"/>
              </w:rPr>
              <w:t>შესაბამისი</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შ</w:t>
            </w:r>
            <w:r w:rsidRPr="006968F9">
              <w:rPr>
                <w:lang w:val="ka-GE"/>
              </w:rPr>
              <w:t xml:space="preserve"> − </w:t>
            </w:r>
            <w:r w:rsidRPr="006968F9">
              <w:rPr>
                <w:rFonts w:ascii="Sylfaen" w:hAnsi="Sylfaen"/>
                <w:lang w:val="ka-GE"/>
              </w:rPr>
              <w:t>შეუსაბამო</w:t>
            </w:r>
          </w:p>
          <w:p w:rsidR="00381570" w:rsidRPr="006968F9" w:rsidRDefault="00381570" w:rsidP="00E335BB">
            <w:pPr>
              <w:rPr>
                <w:lang w:val="ka-GE"/>
              </w:rPr>
            </w:pPr>
          </w:p>
          <w:p w:rsidR="00381570" w:rsidRDefault="00381570" w:rsidP="00E335BB">
            <w:pPr>
              <w:rPr>
                <w:rFonts w:ascii="Sylfaen" w:hAnsi="Sylfaen"/>
                <w:lang w:val="ka-GE"/>
              </w:rPr>
            </w:pPr>
            <w:r w:rsidRPr="006968F9">
              <w:rPr>
                <w:lang w:val="ka-GE"/>
              </w:rPr>
              <w:t xml:space="preserve">  </w:t>
            </w:r>
            <w:r w:rsidRPr="006968F9">
              <w:rPr>
                <w:rFonts w:ascii="Sylfaen" w:hAnsi="Sylfaen"/>
                <w:lang w:val="ka-GE"/>
              </w:rPr>
              <w:t>ას</w:t>
            </w:r>
            <w:r w:rsidRPr="006968F9">
              <w:rPr>
                <w:lang w:val="ka-GE"/>
              </w:rPr>
              <w:t xml:space="preserve"> − </w:t>
            </w:r>
            <w:r w:rsidRPr="006968F9">
              <w:rPr>
                <w:rFonts w:ascii="Sylfaen" w:hAnsi="Sylfaen"/>
                <w:lang w:val="ka-GE"/>
              </w:rPr>
              <w:t>არასავალდებულო</w:t>
            </w:r>
          </w:p>
          <w:p w:rsidR="008C471D" w:rsidRDefault="008C471D" w:rsidP="00E335BB">
            <w:pPr>
              <w:rPr>
                <w:rFonts w:ascii="Sylfaen" w:hAnsi="Sylfaen"/>
                <w:lang w:val="ka-GE"/>
              </w:rPr>
            </w:pPr>
          </w:p>
        </w:tc>
      </w:tr>
      <w:tr w:rsidR="00A45F51" w:rsidRPr="006968F9" w:rsidTr="00E405E8">
        <w:tc>
          <w:tcPr>
            <w:tcW w:w="648" w:type="dxa"/>
          </w:tcPr>
          <w:p w:rsidR="00381570" w:rsidRPr="006968F9" w:rsidRDefault="00381570" w:rsidP="00E335BB">
            <w:pPr>
              <w:jc w:val="center"/>
              <w:rPr>
                <w:rFonts w:ascii="Sylfaen" w:hAnsi="Sylfaen"/>
                <w:b/>
                <w:lang w:val="ka-GE"/>
              </w:rPr>
            </w:pPr>
            <w:r>
              <w:rPr>
                <w:rFonts w:ascii="Sylfaen" w:hAnsi="Sylfaen"/>
                <w:b/>
                <w:lang w:val="ka-GE"/>
              </w:rPr>
              <w:t>1</w:t>
            </w:r>
          </w:p>
        </w:tc>
        <w:tc>
          <w:tcPr>
            <w:tcW w:w="2307" w:type="dxa"/>
          </w:tcPr>
          <w:p w:rsidR="00381570" w:rsidRPr="006968F9" w:rsidRDefault="00381570" w:rsidP="00E335BB">
            <w:pPr>
              <w:jc w:val="center"/>
              <w:rPr>
                <w:rFonts w:ascii="Sylfaen" w:hAnsi="Sylfaen"/>
                <w:b/>
                <w:lang w:val="ka-GE"/>
              </w:rPr>
            </w:pPr>
            <w:r>
              <w:rPr>
                <w:rFonts w:ascii="Sylfaen" w:hAnsi="Sylfaen"/>
                <w:b/>
                <w:lang w:val="ka-GE"/>
              </w:rPr>
              <w:t>2</w:t>
            </w:r>
          </w:p>
        </w:tc>
        <w:tc>
          <w:tcPr>
            <w:tcW w:w="357" w:type="dxa"/>
          </w:tcPr>
          <w:p w:rsidR="00381570" w:rsidRPr="006968F9" w:rsidRDefault="00381570" w:rsidP="00E335BB">
            <w:pPr>
              <w:jc w:val="center"/>
              <w:rPr>
                <w:rFonts w:ascii="Sylfaen" w:hAnsi="Sylfaen"/>
                <w:b/>
                <w:lang w:val="ka-GE"/>
              </w:rPr>
            </w:pPr>
            <w:r>
              <w:rPr>
                <w:rFonts w:ascii="Sylfaen" w:hAnsi="Sylfaen"/>
                <w:b/>
                <w:lang w:val="ka-GE"/>
              </w:rPr>
              <w:t>3</w:t>
            </w:r>
          </w:p>
        </w:tc>
        <w:tc>
          <w:tcPr>
            <w:tcW w:w="666" w:type="dxa"/>
          </w:tcPr>
          <w:p w:rsidR="00381570" w:rsidRPr="006968F9" w:rsidRDefault="00381570" w:rsidP="00E335BB">
            <w:pPr>
              <w:jc w:val="center"/>
              <w:rPr>
                <w:rFonts w:ascii="Sylfaen" w:hAnsi="Sylfaen"/>
                <w:b/>
                <w:lang w:val="ka-GE"/>
              </w:rPr>
            </w:pPr>
            <w:r>
              <w:rPr>
                <w:rFonts w:ascii="Sylfaen" w:hAnsi="Sylfaen"/>
                <w:b/>
                <w:lang w:val="ka-GE"/>
              </w:rPr>
              <w:t>4</w:t>
            </w:r>
          </w:p>
        </w:tc>
        <w:tc>
          <w:tcPr>
            <w:tcW w:w="2970" w:type="dxa"/>
          </w:tcPr>
          <w:p w:rsidR="00381570" w:rsidRPr="006968F9" w:rsidRDefault="00381570" w:rsidP="00E335BB">
            <w:pPr>
              <w:jc w:val="center"/>
              <w:rPr>
                <w:rFonts w:ascii="Sylfaen" w:hAnsi="Sylfaen"/>
                <w:b/>
                <w:lang w:val="ka-GE"/>
              </w:rPr>
            </w:pPr>
            <w:r>
              <w:rPr>
                <w:rFonts w:ascii="Sylfaen" w:hAnsi="Sylfaen"/>
                <w:b/>
                <w:lang w:val="ka-GE"/>
              </w:rPr>
              <w:t>5</w:t>
            </w:r>
          </w:p>
        </w:tc>
        <w:tc>
          <w:tcPr>
            <w:tcW w:w="508" w:type="dxa"/>
          </w:tcPr>
          <w:p w:rsidR="00381570" w:rsidRPr="006968F9" w:rsidRDefault="00381570" w:rsidP="00E335BB">
            <w:pPr>
              <w:jc w:val="center"/>
              <w:rPr>
                <w:rFonts w:ascii="Sylfaen" w:hAnsi="Sylfaen"/>
                <w:b/>
                <w:lang w:val="ka-GE"/>
              </w:rPr>
            </w:pPr>
            <w:r>
              <w:rPr>
                <w:rFonts w:ascii="Sylfaen" w:hAnsi="Sylfaen"/>
                <w:b/>
                <w:lang w:val="ka-GE"/>
              </w:rPr>
              <w:t>6</w:t>
            </w:r>
          </w:p>
        </w:tc>
        <w:tc>
          <w:tcPr>
            <w:tcW w:w="5702" w:type="dxa"/>
          </w:tcPr>
          <w:p w:rsidR="00381570" w:rsidRPr="006968F9" w:rsidRDefault="00381570" w:rsidP="00E335BB">
            <w:pPr>
              <w:jc w:val="center"/>
              <w:rPr>
                <w:rFonts w:ascii="Sylfaen" w:hAnsi="Sylfaen"/>
                <w:b/>
                <w:lang w:val="ka-GE"/>
              </w:rPr>
            </w:pPr>
            <w:r>
              <w:rPr>
                <w:rFonts w:ascii="Sylfaen" w:hAnsi="Sylfaen"/>
                <w:b/>
                <w:lang w:val="ka-GE"/>
              </w:rPr>
              <w:t>7</w:t>
            </w:r>
          </w:p>
        </w:tc>
      </w:tr>
      <w:tr w:rsidR="00A45F51" w:rsidRPr="00381570" w:rsidTr="00E405E8">
        <w:tc>
          <w:tcPr>
            <w:tcW w:w="648" w:type="dxa"/>
          </w:tcPr>
          <w:p w:rsidR="004E17BD" w:rsidRDefault="006950E9" w:rsidP="00FE5C4F">
            <w:pPr>
              <w:jc w:val="both"/>
              <w:rPr>
                <w:rFonts w:ascii="Sylfaen" w:hAnsi="Sylfaen"/>
                <w:sz w:val="20"/>
                <w:szCs w:val="20"/>
                <w:lang w:val="ka-GE"/>
              </w:rPr>
            </w:pPr>
            <w:r>
              <w:rPr>
                <w:rFonts w:ascii="Sylfaen" w:hAnsi="Sylfaen"/>
                <w:sz w:val="20"/>
                <w:szCs w:val="20"/>
                <w:lang w:val="ka-GE"/>
              </w:rPr>
              <w:t>1.1.</w:t>
            </w: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8C471D" w:rsidRDefault="008C471D"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EC3218" w:rsidRDefault="00EC3218" w:rsidP="00FE5C4F">
            <w:pPr>
              <w:jc w:val="both"/>
              <w:rPr>
                <w:rFonts w:ascii="Sylfaen" w:hAnsi="Sylfaen"/>
                <w:sz w:val="20"/>
                <w:szCs w:val="20"/>
                <w:lang w:val="ka-GE"/>
              </w:rPr>
            </w:pPr>
          </w:p>
          <w:p w:rsidR="008C471D" w:rsidRPr="00D818CD" w:rsidRDefault="008C471D" w:rsidP="00FE5C4F">
            <w:pPr>
              <w:jc w:val="both"/>
              <w:rPr>
                <w:rFonts w:ascii="Sylfaen" w:hAnsi="Sylfaen"/>
                <w:sz w:val="20"/>
                <w:szCs w:val="20"/>
                <w:lang w:val="ka-GE"/>
              </w:rPr>
            </w:pPr>
          </w:p>
        </w:tc>
        <w:tc>
          <w:tcPr>
            <w:tcW w:w="2307" w:type="dxa"/>
          </w:tcPr>
          <w:p w:rsidR="00EC3218" w:rsidRPr="00EC3218" w:rsidRDefault="00EC3218" w:rsidP="00EC3218">
            <w:pPr>
              <w:jc w:val="both"/>
              <w:rPr>
                <w:rFonts w:ascii="Sylfaen" w:hAnsi="Sylfaen"/>
                <w:lang w:val="ka-GE"/>
              </w:rPr>
            </w:pPr>
            <w:r w:rsidRPr="00EC3218">
              <w:rPr>
                <w:rFonts w:ascii="Sylfaen" w:hAnsi="Sylfaen"/>
                <w:lang w:val="ka-GE"/>
              </w:rPr>
              <w:lastRenderedPageBreak/>
              <w:t xml:space="preserve">(ა) წინამდებარე დირექტივა ვრცელდება გასხვისების ან </w:t>
            </w:r>
            <w:r w:rsidRPr="00EC3218">
              <w:rPr>
                <w:rFonts w:ascii="Sylfaen" w:hAnsi="Sylfaen"/>
                <w:lang w:val="ka-GE"/>
              </w:rPr>
              <w:lastRenderedPageBreak/>
              <w:t>შერწყმის შედეგად საწარმოებისა და ბიზნესის სხვა დამსაქმებლისთვის სრული ან ნაწილობრივი გადაცემის ნებისმიერ შემთხვევაზე.</w:t>
            </w:r>
          </w:p>
          <w:p w:rsidR="00EC3218" w:rsidRDefault="00EC3218" w:rsidP="00EC3218">
            <w:pPr>
              <w:jc w:val="both"/>
              <w:rPr>
                <w:rFonts w:ascii="Sylfaen" w:hAnsi="Sylfaen"/>
                <w:lang w:val="ka-GE"/>
              </w:rPr>
            </w:pPr>
          </w:p>
          <w:p w:rsidR="00EC3218" w:rsidRPr="00EC3218" w:rsidRDefault="00EC3218" w:rsidP="00EC3218">
            <w:pPr>
              <w:jc w:val="both"/>
              <w:rPr>
                <w:rFonts w:ascii="Sylfaen" w:hAnsi="Sylfaen"/>
                <w:lang w:val="ka-GE"/>
              </w:rPr>
            </w:pPr>
            <w:r w:rsidRPr="00EC3218">
              <w:rPr>
                <w:rFonts w:ascii="Sylfaen" w:hAnsi="Sylfaen"/>
                <w:lang w:val="ka-GE"/>
              </w:rPr>
              <w:t xml:space="preserve">(ბ) „ა“ ქვეპარაგრაფისა და ამ მუხლის შემდეგი პირობების გათვალისწინებით, წინამდებარე დირექტივის მიზნებისთვის გასხვისებას ადგილი აქვს მაშინ, როდესაც ხდება გასხვისება სამეურნეო სუბიექტისა, რომელიც ინარჩუნებს თავის იდენტობას, რაც ნიშნავს რესურსების ორგანიზებულ სტრუქტურას, რომლის მიზანია სამეწარმეო </w:t>
            </w:r>
            <w:r w:rsidRPr="00EC3218">
              <w:rPr>
                <w:rFonts w:ascii="Sylfaen" w:hAnsi="Sylfaen"/>
                <w:lang w:val="ka-GE"/>
              </w:rPr>
              <w:lastRenderedPageBreak/>
              <w:t xml:space="preserve">საქმიანობის განხორციელება, მიუხედავად იმისა, ეს საქმიანობა ძირითადია თუ დამხმარე. </w:t>
            </w:r>
          </w:p>
          <w:p w:rsidR="00EC3218" w:rsidRDefault="00EC3218" w:rsidP="00EC3218">
            <w:pPr>
              <w:pStyle w:val="ListParagraph"/>
              <w:jc w:val="both"/>
              <w:rPr>
                <w:rFonts w:ascii="Sylfaen" w:hAnsi="Sylfaen"/>
                <w:lang w:val="ka-GE"/>
              </w:rPr>
            </w:pPr>
          </w:p>
          <w:p w:rsidR="00EC3218" w:rsidRPr="00EC3218" w:rsidRDefault="00EC3218" w:rsidP="00EC3218">
            <w:pPr>
              <w:jc w:val="both"/>
              <w:rPr>
                <w:rFonts w:ascii="Sylfaen" w:hAnsi="Sylfaen"/>
                <w:lang w:val="ka-GE"/>
              </w:rPr>
            </w:pPr>
            <w:r w:rsidRPr="00EC3218">
              <w:rPr>
                <w:rFonts w:ascii="Sylfaen" w:hAnsi="Sylfaen"/>
                <w:lang w:val="ka-GE"/>
              </w:rPr>
              <w:t xml:space="preserve">(გ) წინამდებარე დირექტივა ვრცელდება საჯარო და კერძო საწარმოებზე, რომლებიც ჩართული არიან ეკონომიკურ საქმიანობაში, მიუხედავად იმისა, ახორციელებენ თუ არა საქმიანობას მოგების მიზნით. საჯარო დაწესებულებების ადმინისტრაციული რეორგანიზაცია, ან საჯარო დაწესებულებებს შორის ადმინისტრაციული ფუნქციების ერთმანეთისთვის გადაცემა, არ წარმოადგენს </w:t>
            </w:r>
            <w:r w:rsidRPr="00EC3218">
              <w:rPr>
                <w:rFonts w:ascii="Sylfaen" w:hAnsi="Sylfaen"/>
                <w:lang w:val="ka-GE"/>
              </w:rPr>
              <w:lastRenderedPageBreak/>
              <w:t xml:space="preserve">გასხვისებას დირექტივის მიზნებისთვის. </w:t>
            </w:r>
          </w:p>
          <w:p w:rsidR="00EC3218" w:rsidRDefault="00EC3218" w:rsidP="00EC3218">
            <w:pPr>
              <w:jc w:val="both"/>
              <w:rPr>
                <w:rFonts w:ascii="Sylfaen" w:hAnsi="Sylfaen" w:cs="Sylfaen"/>
                <w:lang w:val="ka-GE"/>
              </w:rPr>
            </w:pPr>
          </w:p>
          <w:p w:rsidR="00EC3218" w:rsidRDefault="00EC3218" w:rsidP="00EC3218">
            <w:pPr>
              <w:pStyle w:val="ListParagraph"/>
              <w:jc w:val="both"/>
              <w:rPr>
                <w:rFonts w:ascii="Sylfaen" w:hAnsi="Sylfaen"/>
                <w:lang w:val="ka-GE"/>
              </w:rPr>
            </w:pPr>
          </w:p>
          <w:p w:rsidR="006950E9" w:rsidRPr="006950E9" w:rsidRDefault="006950E9" w:rsidP="0076018F">
            <w:pPr>
              <w:jc w:val="both"/>
              <w:rPr>
                <w:rFonts w:ascii="Sylfaen" w:hAnsi="Sylfaen"/>
                <w:sz w:val="20"/>
                <w:szCs w:val="20"/>
                <w:lang w:val="ka-GE"/>
              </w:rPr>
            </w:pPr>
          </w:p>
          <w:p w:rsidR="008C471D" w:rsidRPr="00D818CD" w:rsidRDefault="008C471D" w:rsidP="00EC3218">
            <w:pPr>
              <w:jc w:val="both"/>
              <w:rPr>
                <w:rFonts w:ascii="Sylfaen" w:hAnsi="Sylfaen"/>
                <w:sz w:val="20"/>
                <w:szCs w:val="20"/>
                <w:lang w:val="ka-GE"/>
              </w:rPr>
            </w:pPr>
          </w:p>
        </w:tc>
        <w:tc>
          <w:tcPr>
            <w:tcW w:w="357" w:type="dxa"/>
          </w:tcPr>
          <w:p w:rsidR="00381570" w:rsidRDefault="00DC7EC6" w:rsidP="00381570">
            <w:pPr>
              <w:jc w:val="both"/>
              <w:rPr>
                <w:rFonts w:ascii="Sylfaen" w:hAnsi="Sylfaen"/>
                <w:sz w:val="20"/>
                <w:szCs w:val="20"/>
                <w:lang w:val="ka-GE"/>
              </w:rPr>
            </w:pPr>
            <w:r>
              <w:rPr>
                <w:rFonts w:ascii="Sylfaen" w:hAnsi="Sylfaen"/>
                <w:sz w:val="20"/>
                <w:szCs w:val="20"/>
                <w:lang w:val="ka-GE"/>
              </w:rPr>
              <w:lastRenderedPageBreak/>
              <w:t>1</w:t>
            </w: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E405E8" w:rsidRDefault="00E405E8" w:rsidP="00381570">
            <w:pPr>
              <w:jc w:val="both"/>
              <w:rPr>
                <w:rFonts w:ascii="Sylfaen" w:hAnsi="Sylfaen"/>
                <w:sz w:val="20"/>
                <w:szCs w:val="20"/>
                <w:lang w:val="ka-GE"/>
              </w:rPr>
            </w:pPr>
          </w:p>
          <w:p w:rsidR="008C471D" w:rsidRPr="00DC7EC6" w:rsidRDefault="008C471D" w:rsidP="00381570">
            <w:pPr>
              <w:jc w:val="both"/>
              <w:rPr>
                <w:rFonts w:ascii="Sylfaen" w:hAnsi="Sylfaen"/>
                <w:sz w:val="20"/>
                <w:szCs w:val="20"/>
                <w:lang w:val="ka-GE"/>
              </w:rPr>
            </w:pPr>
            <w:r>
              <w:rPr>
                <w:rFonts w:ascii="Sylfaen" w:hAnsi="Sylfaen"/>
                <w:sz w:val="20"/>
                <w:szCs w:val="20"/>
                <w:lang w:val="ka-GE"/>
              </w:rPr>
              <w:t>2</w:t>
            </w:r>
          </w:p>
        </w:tc>
        <w:tc>
          <w:tcPr>
            <w:tcW w:w="666" w:type="dxa"/>
          </w:tcPr>
          <w:p w:rsidR="00B720AB" w:rsidRDefault="00B720AB" w:rsidP="00381570">
            <w:pPr>
              <w:jc w:val="both"/>
              <w:rPr>
                <w:rFonts w:ascii="Sylfaen" w:hAnsi="Sylfaen"/>
                <w:sz w:val="20"/>
                <w:szCs w:val="20"/>
                <w:lang w:val="ka-GE"/>
              </w:rPr>
            </w:pPr>
            <w:r>
              <w:rPr>
                <w:rFonts w:ascii="Sylfaen" w:hAnsi="Sylfaen"/>
                <w:sz w:val="20"/>
                <w:szCs w:val="20"/>
                <w:lang w:val="ka-GE"/>
              </w:rPr>
              <w:lastRenderedPageBreak/>
              <w:t>50.1</w:t>
            </w:r>
          </w:p>
          <w:p w:rsidR="00381570" w:rsidRDefault="00B720AB" w:rsidP="00381570">
            <w:pPr>
              <w:jc w:val="both"/>
              <w:rPr>
                <w:rFonts w:ascii="Sylfaen" w:hAnsi="Sylfaen"/>
                <w:sz w:val="20"/>
                <w:szCs w:val="20"/>
                <w:lang w:val="ka-GE"/>
              </w:rPr>
            </w:pPr>
            <w:r>
              <w:rPr>
                <w:rFonts w:ascii="Sylfaen" w:hAnsi="Sylfaen"/>
                <w:sz w:val="20"/>
                <w:szCs w:val="20"/>
                <w:lang w:val="ka-GE"/>
              </w:rPr>
              <w:t>(ა)</w:t>
            </w: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8C471D" w:rsidRDefault="008C471D" w:rsidP="00381570">
            <w:pPr>
              <w:jc w:val="both"/>
              <w:rPr>
                <w:rFonts w:ascii="Sylfaen" w:hAnsi="Sylfaen"/>
                <w:sz w:val="20"/>
                <w:szCs w:val="20"/>
                <w:lang w:val="ka-GE"/>
              </w:rPr>
            </w:pPr>
          </w:p>
          <w:p w:rsidR="00E405E8" w:rsidRDefault="00E405E8" w:rsidP="00381570">
            <w:pPr>
              <w:jc w:val="both"/>
              <w:rPr>
                <w:rFonts w:ascii="Sylfaen" w:hAnsi="Sylfaen"/>
                <w:sz w:val="20"/>
                <w:szCs w:val="20"/>
                <w:lang w:val="ka-GE"/>
              </w:rPr>
            </w:pPr>
          </w:p>
          <w:p w:rsidR="008C471D" w:rsidRPr="00DC7EC6" w:rsidRDefault="008C471D" w:rsidP="00381570">
            <w:pPr>
              <w:jc w:val="both"/>
              <w:rPr>
                <w:rFonts w:ascii="Sylfaen" w:hAnsi="Sylfaen"/>
                <w:sz w:val="20"/>
                <w:szCs w:val="20"/>
                <w:lang w:val="ka-GE"/>
              </w:rPr>
            </w:pPr>
            <w:r>
              <w:rPr>
                <w:rFonts w:ascii="Sylfaen" w:hAnsi="Sylfaen"/>
                <w:sz w:val="20"/>
                <w:szCs w:val="20"/>
                <w:lang w:val="ka-GE"/>
              </w:rPr>
              <w:t>6.1</w:t>
            </w:r>
          </w:p>
        </w:tc>
        <w:tc>
          <w:tcPr>
            <w:tcW w:w="2970" w:type="dxa"/>
          </w:tcPr>
          <w:p w:rsidR="00E405E8" w:rsidRPr="00E405E8" w:rsidRDefault="00E405E8" w:rsidP="00E405E8">
            <w:pPr>
              <w:jc w:val="both"/>
              <w:rPr>
                <w:rFonts w:ascii="Sylfaen" w:hAnsi="Sylfaen"/>
                <w:lang w:val="ka-GE"/>
              </w:rPr>
            </w:pPr>
            <w:r w:rsidRPr="00E405E8">
              <w:rPr>
                <w:rFonts w:ascii="Sylfaen" w:hAnsi="Sylfaen"/>
                <w:lang w:val="ka-GE"/>
              </w:rPr>
              <w:lastRenderedPageBreak/>
              <w:t>ამ კანონის მიზნებისათვის:</w:t>
            </w:r>
          </w:p>
          <w:p w:rsidR="00DC7EC6" w:rsidRPr="008C471D" w:rsidRDefault="00E405E8" w:rsidP="00E405E8">
            <w:pPr>
              <w:jc w:val="both"/>
              <w:rPr>
                <w:rFonts w:ascii="Sylfaen" w:hAnsi="Sylfaen"/>
                <w:lang w:val="ka-GE"/>
              </w:rPr>
            </w:pPr>
            <w:r w:rsidRPr="00E405E8">
              <w:rPr>
                <w:rFonts w:ascii="Sylfaen" w:hAnsi="Sylfaen"/>
                <w:lang w:val="ka-GE"/>
              </w:rPr>
              <w:t xml:space="preserve">ა) საწარმოს გადაცემა ნიშნავს გარიგების ან კანონის საფუძველზე </w:t>
            </w:r>
            <w:r w:rsidRPr="00E405E8">
              <w:rPr>
                <w:rFonts w:ascii="Sylfaen" w:hAnsi="Sylfaen"/>
                <w:lang w:val="ka-GE"/>
              </w:rPr>
              <w:lastRenderedPageBreak/>
              <w:t>საწარმოს, ბიზნესის ან საწარმოს ან ბიზნესის ნაწილის გადაცემას სხვა დამსაქმებელზე, რაც მათ შორის მოიაზრებს ეკონომიკური საქმიანობის გადაცემას რა დროსაც შენარჩუნებულია მისი იდენტურობა ან/და არსებითი მსგავსება და რაც გულისხმობს რესურსების ორგანიზებულ დაჯგუფებას ძირითადი ასევე დამხმარე ეკონომიკური საქმიანობის განხორციელების მიზნით (შემდგომ - „საწარმოს გადაცემა“);</w:t>
            </w:r>
          </w:p>
          <w:p w:rsidR="008C471D" w:rsidRPr="008C471D" w:rsidRDefault="008C471D" w:rsidP="008C471D">
            <w:pPr>
              <w:pStyle w:val="NormalWeb"/>
              <w:jc w:val="both"/>
              <w:rPr>
                <w:sz w:val="22"/>
                <w:szCs w:val="22"/>
              </w:rPr>
            </w:pPr>
            <w:r w:rsidRPr="008C471D">
              <w:rPr>
                <w:rFonts w:ascii="Sylfaen" w:hAnsi="Sylfaen" w:cs="Sylfaen"/>
                <w:sz w:val="22"/>
                <w:szCs w:val="22"/>
              </w:rPr>
              <w:t>მოხელეზე</w:t>
            </w:r>
            <w:r w:rsidRPr="008C471D">
              <w:rPr>
                <w:sz w:val="22"/>
                <w:szCs w:val="22"/>
              </w:rPr>
              <w:t xml:space="preserve"> </w:t>
            </w:r>
            <w:r w:rsidRPr="008C471D">
              <w:rPr>
                <w:rFonts w:ascii="Sylfaen" w:hAnsi="Sylfaen" w:cs="Sylfaen"/>
                <w:sz w:val="22"/>
                <w:szCs w:val="22"/>
              </w:rPr>
              <w:t>საქართველოს</w:t>
            </w:r>
            <w:r w:rsidRPr="008C471D">
              <w:rPr>
                <w:sz w:val="22"/>
                <w:szCs w:val="22"/>
              </w:rPr>
              <w:t xml:space="preserve"> </w:t>
            </w:r>
            <w:r w:rsidRPr="008C471D">
              <w:rPr>
                <w:rFonts w:ascii="Sylfaen" w:hAnsi="Sylfaen" w:cs="Sylfaen"/>
                <w:sz w:val="22"/>
                <w:szCs w:val="22"/>
              </w:rPr>
              <w:t>ორგანული</w:t>
            </w:r>
            <w:r w:rsidRPr="008C471D">
              <w:rPr>
                <w:sz w:val="22"/>
                <w:szCs w:val="22"/>
              </w:rPr>
              <w:t xml:space="preserve"> </w:t>
            </w:r>
            <w:r w:rsidRPr="008C471D">
              <w:rPr>
                <w:rFonts w:ascii="Sylfaen" w:hAnsi="Sylfaen" w:cs="Sylfaen"/>
                <w:sz w:val="22"/>
                <w:szCs w:val="22"/>
              </w:rPr>
              <w:t>კანონის</w:t>
            </w:r>
            <w:r w:rsidRPr="008C471D">
              <w:rPr>
                <w:sz w:val="22"/>
                <w:szCs w:val="22"/>
              </w:rPr>
              <w:t xml:space="preserve"> „</w:t>
            </w:r>
            <w:r w:rsidRPr="008C471D">
              <w:rPr>
                <w:rFonts w:ascii="Sylfaen" w:hAnsi="Sylfaen" w:cs="Sylfaen"/>
                <w:sz w:val="22"/>
                <w:szCs w:val="22"/>
              </w:rPr>
              <w:t>საქართველოს</w:t>
            </w:r>
            <w:r w:rsidRPr="008C471D">
              <w:rPr>
                <w:sz w:val="22"/>
                <w:szCs w:val="22"/>
              </w:rPr>
              <w:t xml:space="preserve"> </w:t>
            </w:r>
            <w:r w:rsidRPr="008C471D">
              <w:rPr>
                <w:rFonts w:ascii="Sylfaen" w:hAnsi="Sylfaen" w:cs="Sylfaen"/>
                <w:sz w:val="22"/>
                <w:szCs w:val="22"/>
              </w:rPr>
              <w:t>შრომის</w:t>
            </w:r>
            <w:r w:rsidRPr="008C471D">
              <w:rPr>
                <w:sz w:val="22"/>
                <w:szCs w:val="22"/>
              </w:rPr>
              <w:t xml:space="preserve"> </w:t>
            </w:r>
            <w:r w:rsidRPr="008C471D">
              <w:rPr>
                <w:rFonts w:ascii="Sylfaen" w:hAnsi="Sylfaen" w:cs="Sylfaen"/>
                <w:sz w:val="22"/>
                <w:szCs w:val="22"/>
              </w:rPr>
              <w:t>კოდექსი</w:t>
            </w:r>
            <w:r w:rsidRPr="008C471D">
              <w:rPr>
                <w:sz w:val="22"/>
                <w:szCs w:val="22"/>
              </w:rPr>
              <w:t xml:space="preserve">“ </w:t>
            </w:r>
            <w:r w:rsidRPr="008C471D">
              <w:rPr>
                <w:rFonts w:ascii="Sylfaen" w:hAnsi="Sylfaen" w:cs="Sylfaen"/>
                <w:sz w:val="22"/>
                <w:szCs w:val="22"/>
              </w:rPr>
              <w:t>მოქმედება</w:t>
            </w:r>
            <w:r w:rsidRPr="008C471D">
              <w:rPr>
                <w:sz w:val="22"/>
                <w:szCs w:val="22"/>
              </w:rPr>
              <w:t xml:space="preserve"> </w:t>
            </w:r>
            <w:r w:rsidRPr="008C471D">
              <w:rPr>
                <w:rFonts w:ascii="Sylfaen" w:hAnsi="Sylfaen" w:cs="Sylfaen"/>
                <w:sz w:val="22"/>
                <w:szCs w:val="22"/>
              </w:rPr>
              <w:t>ვრცელდება</w:t>
            </w:r>
            <w:r w:rsidRPr="008C471D">
              <w:rPr>
                <w:sz w:val="22"/>
                <w:szCs w:val="22"/>
              </w:rPr>
              <w:t xml:space="preserve"> </w:t>
            </w:r>
            <w:r w:rsidRPr="008C471D">
              <w:rPr>
                <w:rFonts w:ascii="Sylfaen" w:hAnsi="Sylfaen" w:cs="Sylfaen"/>
                <w:sz w:val="22"/>
                <w:szCs w:val="22"/>
              </w:rPr>
              <w:t>ამ</w:t>
            </w:r>
            <w:r w:rsidRPr="008C471D">
              <w:rPr>
                <w:sz w:val="22"/>
                <w:szCs w:val="22"/>
              </w:rPr>
              <w:t xml:space="preserve"> </w:t>
            </w:r>
            <w:r w:rsidRPr="008C471D">
              <w:rPr>
                <w:rFonts w:ascii="Sylfaen" w:hAnsi="Sylfaen" w:cs="Sylfaen"/>
                <w:sz w:val="22"/>
                <w:szCs w:val="22"/>
              </w:rPr>
              <w:t>კანონით</w:t>
            </w:r>
            <w:r w:rsidRPr="008C471D">
              <w:rPr>
                <w:sz w:val="22"/>
                <w:szCs w:val="22"/>
              </w:rPr>
              <w:t xml:space="preserve"> </w:t>
            </w:r>
            <w:r w:rsidRPr="008C471D">
              <w:rPr>
                <w:rFonts w:ascii="Sylfaen" w:hAnsi="Sylfaen" w:cs="Sylfaen"/>
                <w:sz w:val="22"/>
                <w:szCs w:val="22"/>
              </w:rPr>
              <w:t>პირდაპირ</w:t>
            </w:r>
            <w:r w:rsidRPr="008C471D">
              <w:rPr>
                <w:sz w:val="22"/>
                <w:szCs w:val="22"/>
              </w:rPr>
              <w:t xml:space="preserve"> </w:t>
            </w:r>
            <w:r w:rsidRPr="008C471D">
              <w:rPr>
                <w:rFonts w:ascii="Sylfaen" w:hAnsi="Sylfaen" w:cs="Sylfaen"/>
                <w:sz w:val="22"/>
                <w:szCs w:val="22"/>
              </w:rPr>
              <w:t>გათვალისწინებულ</w:t>
            </w:r>
            <w:r w:rsidRPr="008C471D">
              <w:rPr>
                <w:sz w:val="22"/>
                <w:szCs w:val="22"/>
              </w:rPr>
              <w:t xml:space="preserve"> </w:t>
            </w:r>
            <w:r w:rsidRPr="008C471D">
              <w:rPr>
                <w:rFonts w:ascii="Sylfaen" w:hAnsi="Sylfaen" w:cs="Sylfaen"/>
                <w:sz w:val="22"/>
                <w:szCs w:val="22"/>
              </w:rPr>
              <w:t>შემთხვევებში</w:t>
            </w:r>
            <w:r w:rsidRPr="008C471D">
              <w:rPr>
                <w:sz w:val="22"/>
                <w:szCs w:val="22"/>
              </w:rPr>
              <w:t xml:space="preserve">. </w:t>
            </w:r>
          </w:p>
          <w:p w:rsidR="008C471D" w:rsidRPr="008C471D" w:rsidRDefault="008C471D" w:rsidP="00DC7EC6">
            <w:pPr>
              <w:jc w:val="both"/>
              <w:rPr>
                <w:rFonts w:ascii="Sylfaen" w:hAnsi="Sylfaen"/>
                <w:lang w:val="ka-GE"/>
              </w:rPr>
            </w:pPr>
          </w:p>
          <w:p w:rsidR="00381570" w:rsidRPr="00D818CD" w:rsidRDefault="00381570" w:rsidP="00210243">
            <w:pPr>
              <w:jc w:val="both"/>
              <w:rPr>
                <w:rFonts w:ascii="Sylfaen" w:hAnsi="Sylfaen"/>
                <w:sz w:val="20"/>
                <w:szCs w:val="20"/>
                <w:lang w:val="ka-GE"/>
              </w:rPr>
            </w:pPr>
          </w:p>
        </w:tc>
        <w:tc>
          <w:tcPr>
            <w:tcW w:w="508" w:type="dxa"/>
          </w:tcPr>
          <w:p w:rsidR="00381570" w:rsidRPr="006C5E21" w:rsidRDefault="00DC7EC6" w:rsidP="00381570">
            <w:pPr>
              <w:jc w:val="both"/>
              <w:rPr>
                <w:rFonts w:ascii="Sylfaen" w:hAnsi="Sylfaen"/>
                <w:sz w:val="20"/>
                <w:szCs w:val="20"/>
                <w:lang w:val="ka-GE"/>
              </w:rPr>
            </w:pPr>
            <w:r>
              <w:rPr>
                <w:rFonts w:ascii="Sylfaen" w:hAnsi="Sylfaen"/>
                <w:sz w:val="20"/>
                <w:szCs w:val="20"/>
                <w:lang w:val="ka-GE"/>
              </w:rPr>
              <w:lastRenderedPageBreak/>
              <w:t>ნშ</w:t>
            </w:r>
          </w:p>
        </w:tc>
        <w:tc>
          <w:tcPr>
            <w:tcW w:w="5702" w:type="dxa"/>
          </w:tcPr>
          <w:p w:rsidR="007D6824" w:rsidRPr="008C471D" w:rsidRDefault="008C471D" w:rsidP="008C471D">
            <w:pPr>
              <w:jc w:val="both"/>
              <w:rPr>
                <w:rFonts w:ascii="Sylfaen" w:hAnsi="Sylfaen"/>
                <w:lang w:val="ka-GE"/>
              </w:rPr>
            </w:pPr>
            <w:r w:rsidRPr="008C471D">
              <w:rPr>
                <w:rFonts w:ascii="Sylfaen" w:hAnsi="Sylfaen"/>
                <w:lang w:val="ka-GE"/>
              </w:rPr>
              <w:t xml:space="preserve">წარმოდგენილი კანონპროექტი ნაწილობრივ ასახავს დირექტივის მიერ დადგენილ დეფინიციას თუ რა მოიაზრება საწარმოს ან ბიზნესის გადაცემაში. კერძოდ, კანონპროექტი მიუთითებს გასხვისებაზე, </w:t>
            </w:r>
            <w:r w:rsidRPr="008C471D">
              <w:rPr>
                <w:rFonts w:ascii="Sylfaen" w:hAnsi="Sylfaen"/>
                <w:lang w:val="ka-GE"/>
              </w:rPr>
              <w:lastRenderedPageBreak/>
              <w:t xml:space="preserve">თუმცა არაფერს ამბობს გადაცემის იმგვარ ფორმაზე, როგორიცაა შერწყმა. </w:t>
            </w:r>
          </w:p>
          <w:p w:rsidR="008C471D" w:rsidRPr="008C471D" w:rsidRDefault="008C471D" w:rsidP="008C471D">
            <w:pPr>
              <w:jc w:val="both"/>
              <w:rPr>
                <w:rFonts w:ascii="Sylfaen" w:hAnsi="Sylfaen"/>
                <w:lang w:val="ka-GE"/>
              </w:rPr>
            </w:pPr>
          </w:p>
          <w:p w:rsidR="008C471D" w:rsidRPr="008C471D" w:rsidRDefault="008C471D" w:rsidP="008C471D">
            <w:pPr>
              <w:jc w:val="both"/>
              <w:rPr>
                <w:rFonts w:ascii="Sylfaen" w:hAnsi="Sylfaen"/>
                <w:lang w:val="ka-GE"/>
              </w:rPr>
            </w:pPr>
            <w:r w:rsidRPr="008C471D">
              <w:rPr>
                <w:rFonts w:ascii="Sylfaen" w:hAnsi="Sylfaen"/>
                <w:lang w:val="ka-GE"/>
              </w:rPr>
              <w:t xml:space="preserve">ისევე, როგორც არ უთითებს იმაზე რომ გადაცემად არ ითვლება ადმინისტრაციული რესურსის რესტრუქტურიზაციის პროცესში დავალებების გადაცემა ან ადმინისტრაციული ამოცანების ერთი უწყებიდან სხვა უწყებისთვის გადაცემა. </w:t>
            </w:r>
          </w:p>
          <w:p w:rsidR="008C471D" w:rsidRPr="008C471D" w:rsidRDefault="008C471D" w:rsidP="008C471D">
            <w:pPr>
              <w:jc w:val="both"/>
              <w:rPr>
                <w:rFonts w:ascii="Sylfaen" w:hAnsi="Sylfaen"/>
                <w:lang w:val="ka-GE"/>
              </w:rPr>
            </w:pPr>
          </w:p>
          <w:p w:rsidR="008C471D" w:rsidRDefault="008C471D" w:rsidP="008C471D">
            <w:pPr>
              <w:jc w:val="both"/>
              <w:rPr>
                <w:rFonts w:ascii="Sylfaen" w:hAnsi="Sylfaen"/>
                <w:lang w:val="ka-GE"/>
              </w:rPr>
            </w:pPr>
            <w:r w:rsidRPr="008C471D">
              <w:rPr>
                <w:rFonts w:ascii="Sylfaen" w:hAnsi="Sylfaen"/>
                <w:lang w:val="ka-GE"/>
              </w:rPr>
              <w:t xml:space="preserve">გარდა ამისა, აღსანიშნავია ის გარემოება, რომ საჯარო სამსახურთან მიმართებით შრომის კოდექსის მოქმედება არ ვრცელდება თუ კანონი „საჯარო სამსახურის შესახებ“ სახელდებით არ ახდენს შრომის კოდექსზე მითთებას. აქედან გამომდინარე, საჯარო სამსახურზე ვერ გავრცელდება შრომის კოდექსის 51-ე მუხლი გადაცემის თაობაზე, მაშინ, როდესაც დირექტივით განსაზღვრული რეგულაციები უნდა შეეხოს როგორც კერძო, ასევე, საჯარო სამსახურებს. </w:t>
            </w:r>
          </w:p>
          <w:p w:rsidR="00975859" w:rsidRDefault="00975859" w:rsidP="008C471D">
            <w:pPr>
              <w:jc w:val="both"/>
              <w:rPr>
                <w:rFonts w:ascii="Sylfaen" w:hAnsi="Sylfaen"/>
                <w:lang w:val="ka-GE"/>
              </w:rPr>
            </w:pPr>
          </w:p>
          <w:p w:rsidR="00975859" w:rsidRPr="008C471D" w:rsidRDefault="00975859" w:rsidP="008C471D">
            <w:pPr>
              <w:jc w:val="both"/>
              <w:rPr>
                <w:rFonts w:ascii="Sylfaen" w:hAnsi="Sylfaen"/>
                <w:sz w:val="20"/>
                <w:szCs w:val="20"/>
                <w:lang w:val="ka-GE"/>
              </w:rPr>
            </w:pPr>
            <w:r>
              <w:rPr>
                <w:rFonts w:ascii="Sylfaen" w:hAnsi="Sylfaen"/>
                <w:lang w:val="ka-GE"/>
              </w:rPr>
              <w:t xml:space="preserve">ამასთანავე, უნდა აღინიშნოს, რომ წარმოდგენილი კანონპროექტი ვრცელდება ნებისმიერ შრომით ურთიერთობაზე, მაშინ, როდესაც დირექტივა მოქმედების სფეროდან გამორიცხავს საზღვაო ეკიპაჟებს, რადგან ის ცალკე დირექტივით რეგულირების საგანია. რამდენადაც საქართველოში საზღვაო ეკიპაჟებთან მიმართებით შრომით ურთიერთობის მარეგულიებელი ცალკე კანონმდებლობა არ არსებობს, ამ კონტექსტის გათვალისწინებით მნიშვნელოვანია ის მოექცეს შრომის კოდექსის მოქმედების სფეროში. </w:t>
            </w:r>
          </w:p>
        </w:tc>
      </w:tr>
      <w:tr w:rsidR="00D50E98" w:rsidRPr="00381570" w:rsidTr="00E405E8">
        <w:tc>
          <w:tcPr>
            <w:tcW w:w="648" w:type="dxa"/>
          </w:tcPr>
          <w:p w:rsidR="00D50E98" w:rsidRDefault="00D50E98" w:rsidP="00D50E98">
            <w:pPr>
              <w:jc w:val="both"/>
              <w:rPr>
                <w:rFonts w:ascii="Sylfaen" w:hAnsi="Sylfaen"/>
                <w:sz w:val="20"/>
                <w:szCs w:val="20"/>
                <w:lang w:val="ka-GE"/>
              </w:rPr>
            </w:pPr>
            <w:r>
              <w:rPr>
                <w:rFonts w:ascii="Sylfaen" w:hAnsi="Sylfaen"/>
                <w:sz w:val="20"/>
                <w:szCs w:val="20"/>
                <w:lang w:val="ka-GE"/>
              </w:rPr>
              <w:lastRenderedPageBreak/>
              <w:t>1.2.</w:t>
            </w:r>
          </w:p>
          <w:p w:rsidR="00D50E98" w:rsidRDefault="00D50E98" w:rsidP="00FE5C4F">
            <w:pPr>
              <w:jc w:val="both"/>
              <w:rPr>
                <w:rFonts w:ascii="Sylfaen" w:hAnsi="Sylfaen"/>
                <w:sz w:val="20"/>
                <w:szCs w:val="20"/>
                <w:lang w:val="ka-GE"/>
              </w:rPr>
            </w:pPr>
          </w:p>
        </w:tc>
        <w:tc>
          <w:tcPr>
            <w:tcW w:w="2307" w:type="dxa"/>
          </w:tcPr>
          <w:p w:rsidR="00D50E98" w:rsidRPr="00D50E98" w:rsidRDefault="00D50E98" w:rsidP="0076018F">
            <w:pPr>
              <w:jc w:val="both"/>
              <w:rPr>
                <w:rFonts w:ascii="Sylfaen" w:hAnsi="Sylfaen"/>
              </w:rPr>
            </w:pPr>
            <w:r w:rsidRPr="00EC3218">
              <w:rPr>
                <w:rFonts w:ascii="Sylfaen" w:hAnsi="Sylfaen" w:cs="Sylfaen"/>
                <w:lang w:val="ka-GE"/>
              </w:rPr>
              <w:t>წინამდებარე</w:t>
            </w:r>
            <w:r w:rsidRPr="00EC3218">
              <w:rPr>
                <w:rFonts w:ascii="Sylfaen" w:hAnsi="Sylfaen"/>
                <w:lang w:val="ka-GE"/>
              </w:rPr>
              <w:t xml:space="preserve"> დირექტივა ვრცელდება იმ შემთხვევებზე, როდესაც საწარმო, ბიზნესი ან საწარმოს ან ბიზნესის ნაწილი, რომლის გადაცემაც უნდა მოხდეს, მდებარეობს ხელშეკრულების მოქმედების ტერიტორიულ ფარგლებში. </w:t>
            </w:r>
          </w:p>
        </w:tc>
        <w:tc>
          <w:tcPr>
            <w:tcW w:w="357" w:type="dxa"/>
          </w:tcPr>
          <w:p w:rsidR="00D50E98" w:rsidRDefault="00976687" w:rsidP="00381570">
            <w:pPr>
              <w:jc w:val="both"/>
              <w:rPr>
                <w:rFonts w:ascii="Sylfaen" w:hAnsi="Sylfaen"/>
                <w:sz w:val="20"/>
                <w:szCs w:val="20"/>
              </w:rPr>
            </w:pPr>
            <w:r>
              <w:rPr>
                <w:rFonts w:ascii="Sylfaen" w:hAnsi="Sylfaen"/>
                <w:sz w:val="20"/>
                <w:szCs w:val="20"/>
              </w:rPr>
              <w:t>1</w:t>
            </w:r>
          </w:p>
          <w:p w:rsidR="00976687" w:rsidRDefault="00976687" w:rsidP="00381570">
            <w:pPr>
              <w:jc w:val="both"/>
              <w:rPr>
                <w:rFonts w:ascii="Sylfaen" w:hAnsi="Sylfaen"/>
                <w:sz w:val="20"/>
                <w:szCs w:val="20"/>
              </w:rPr>
            </w:pPr>
          </w:p>
          <w:p w:rsidR="00976687" w:rsidRDefault="00976687" w:rsidP="00381570">
            <w:pPr>
              <w:jc w:val="both"/>
              <w:rPr>
                <w:rFonts w:ascii="Sylfaen" w:hAnsi="Sylfaen"/>
                <w:sz w:val="20"/>
                <w:szCs w:val="20"/>
              </w:rPr>
            </w:pPr>
          </w:p>
          <w:p w:rsidR="00976687" w:rsidRDefault="00976687" w:rsidP="00381570">
            <w:pPr>
              <w:jc w:val="both"/>
              <w:rPr>
                <w:rFonts w:ascii="Sylfaen" w:hAnsi="Sylfaen"/>
                <w:sz w:val="20"/>
                <w:szCs w:val="20"/>
              </w:rPr>
            </w:pPr>
          </w:p>
          <w:p w:rsidR="00976687" w:rsidRDefault="00976687" w:rsidP="00381570">
            <w:pPr>
              <w:jc w:val="both"/>
              <w:rPr>
                <w:rFonts w:ascii="Sylfaen" w:hAnsi="Sylfaen"/>
                <w:sz w:val="20"/>
                <w:szCs w:val="20"/>
              </w:rPr>
            </w:pPr>
          </w:p>
          <w:p w:rsidR="00976687" w:rsidRDefault="00976687" w:rsidP="00381570">
            <w:pPr>
              <w:jc w:val="both"/>
              <w:rPr>
                <w:rFonts w:ascii="Sylfaen" w:hAnsi="Sylfaen"/>
                <w:sz w:val="20"/>
                <w:szCs w:val="20"/>
              </w:rPr>
            </w:pPr>
          </w:p>
          <w:p w:rsidR="00976687" w:rsidRDefault="00976687" w:rsidP="00381570">
            <w:pPr>
              <w:jc w:val="both"/>
              <w:rPr>
                <w:rFonts w:ascii="Sylfaen" w:hAnsi="Sylfaen"/>
                <w:sz w:val="20"/>
                <w:szCs w:val="20"/>
              </w:rPr>
            </w:pPr>
          </w:p>
          <w:p w:rsidR="00976687" w:rsidRDefault="00976687" w:rsidP="00381570">
            <w:pPr>
              <w:jc w:val="both"/>
              <w:rPr>
                <w:rFonts w:ascii="Sylfaen" w:hAnsi="Sylfaen"/>
                <w:sz w:val="20"/>
                <w:szCs w:val="20"/>
              </w:rPr>
            </w:pPr>
          </w:p>
          <w:p w:rsidR="00976687" w:rsidRPr="00976687" w:rsidRDefault="00976687" w:rsidP="00381570">
            <w:pPr>
              <w:jc w:val="both"/>
              <w:rPr>
                <w:rFonts w:ascii="Sylfaen" w:hAnsi="Sylfaen"/>
                <w:sz w:val="20"/>
                <w:szCs w:val="20"/>
              </w:rPr>
            </w:pPr>
            <w:r>
              <w:rPr>
                <w:rFonts w:ascii="Sylfaen" w:hAnsi="Sylfaen"/>
                <w:sz w:val="20"/>
                <w:szCs w:val="20"/>
              </w:rPr>
              <w:t>2</w:t>
            </w:r>
          </w:p>
        </w:tc>
        <w:tc>
          <w:tcPr>
            <w:tcW w:w="666" w:type="dxa"/>
          </w:tcPr>
          <w:p w:rsidR="00976687" w:rsidRDefault="00976687" w:rsidP="00976687">
            <w:pPr>
              <w:jc w:val="both"/>
              <w:rPr>
                <w:rFonts w:ascii="Sylfaen" w:hAnsi="Sylfaen"/>
                <w:sz w:val="20"/>
                <w:szCs w:val="20"/>
                <w:lang w:val="ka-GE"/>
              </w:rPr>
            </w:pPr>
            <w:r>
              <w:rPr>
                <w:rFonts w:ascii="Sylfaen" w:hAnsi="Sylfaen"/>
                <w:sz w:val="20"/>
                <w:szCs w:val="20"/>
                <w:lang w:val="ka-GE"/>
              </w:rPr>
              <w:t>50.1</w:t>
            </w:r>
          </w:p>
          <w:p w:rsidR="00976687" w:rsidRDefault="00976687" w:rsidP="00976687">
            <w:pPr>
              <w:jc w:val="both"/>
              <w:rPr>
                <w:rFonts w:ascii="Sylfaen" w:hAnsi="Sylfaen"/>
                <w:sz w:val="20"/>
                <w:szCs w:val="20"/>
              </w:rPr>
            </w:pPr>
            <w:r>
              <w:rPr>
                <w:rFonts w:ascii="Sylfaen" w:hAnsi="Sylfaen"/>
                <w:sz w:val="20"/>
                <w:szCs w:val="20"/>
                <w:lang w:val="ka-GE"/>
              </w:rPr>
              <w:t>(ა)</w:t>
            </w:r>
          </w:p>
          <w:p w:rsidR="00976687" w:rsidRDefault="00976687" w:rsidP="00976687">
            <w:pPr>
              <w:jc w:val="both"/>
              <w:rPr>
                <w:rFonts w:ascii="Sylfaen" w:hAnsi="Sylfaen"/>
                <w:sz w:val="20"/>
                <w:szCs w:val="20"/>
              </w:rPr>
            </w:pPr>
          </w:p>
          <w:p w:rsidR="00976687" w:rsidRDefault="00976687" w:rsidP="00976687">
            <w:pPr>
              <w:jc w:val="both"/>
              <w:rPr>
                <w:rFonts w:ascii="Sylfaen" w:hAnsi="Sylfaen"/>
                <w:sz w:val="20"/>
                <w:szCs w:val="20"/>
              </w:rPr>
            </w:pPr>
          </w:p>
          <w:p w:rsidR="00976687" w:rsidRDefault="00976687" w:rsidP="00976687">
            <w:pPr>
              <w:jc w:val="both"/>
              <w:rPr>
                <w:rFonts w:ascii="Sylfaen" w:hAnsi="Sylfaen"/>
                <w:sz w:val="20"/>
                <w:szCs w:val="20"/>
              </w:rPr>
            </w:pPr>
          </w:p>
          <w:p w:rsidR="00976687" w:rsidRDefault="00976687" w:rsidP="00976687">
            <w:pPr>
              <w:jc w:val="both"/>
              <w:rPr>
                <w:rFonts w:ascii="Sylfaen" w:hAnsi="Sylfaen"/>
                <w:sz w:val="20"/>
                <w:szCs w:val="20"/>
              </w:rPr>
            </w:pPr>
          </w:p>
          <w:p w:rsidR="00976687" w:rsidRDefault="00976687" w:rsidP="00976687">
            <w:pPr>
              <w:jc w:val="both"/>
              <w:rPr>
                <w:rFonts w:ascii="Sylfaen" w:hAnsi="Sylfaen"/>
                <w:sz w:val="20"/>
                <w:szCs w:val="20"/>
              </w:rPr>
            </w:pPr>
          </w:p>
          <w:p w:rsidR="00976687" w:rsidRPr="00976687" w:rsidRDefault="00976687" w:rsidP="00976687">
            <w:pPr>
              <w:jc w:val="both"/>
              <w:rPr>
                <w:rFonts w:ascii="Sylfaen" w:hAnsi="Sylfaen"/>
                <w:sz w:val="20"/>
                <w:szCs w:val="20"/>
              </w:rPr>
            </w:pPr>
          </w:p>
          <w:p w:rsidR="00D50E98" w:rsidRPr="00976687" w:rsidRDefault="00976687" w:rsidP="00976687">
            <w:pPr>
              <w:jc w:val="both"/>
              <w:rPr>
                <w:rFonts w:ascii="Sylfaen" w:hAnsi="Sylfaen"/>
                <w:sz w:val="20"/>
                <w:szCs w:val="20"/>
              </w:rPr>
            </w:pPr>
            <w:r>
              <w:rPr>
                <w:rFonts w:ascii="Sylfaen" w:hAnsi="Sylfaen"/>
                <w:sz w:val="20"/>
                <w:szCs w:val="20"/>
              </w:rPr>
              <w:t>6</w:t>
            </w:r>
            <w:r>
              <w:rPr>
                <w:rFonts w:ascii="Sylfaen" w:hAnsi="Sylfaen"/>
                <w:sz w:val="20"/>
                <w:szCs w:val="20"/>
                <w:lang w:val="ka-GE"/>
              </w:rPr>
              <w:t>.</w:t>
            </w:r>
            <w:r>
              <w:rPr>
                <w:rFonts w:ascii="Sylfaen" w:hAnsi="Sylfaen"/>
                <w:sz w:val="20"/>
                <w:szCs w:val="20"/>
              </w:rPr>
              <w:t>1.</w:t>
            </w:r>
          </w:p>
        </w:tc>
        <w:tc>
          <w:tcPr>
            <w:tcW w:w="2970" w:type="dxa"/>
          </w:tcPr>
          <w:p w:rsidR="00D50E98" w:rsidRPr="00976687" w:rsidRDefault="00976687" w:rsidP="00DC7EC6">
            <w:pPr>
              <w:jc w:val="both"/>
              <w:rPr>
                <w:rFonts w:ascii="Sylfaen" w:hAnsi="Sylfaen"/>
                <w:bCs/>
                <w:lang w:val="ka-GE"/>
              </w:rPr>
            </w:pPr>
            <w:r w:rsidRPr="00976687">
              <w:rPr>
                <w:rFonts w:ascii="Sylfaen" w:hAnsi="Sylfaen"/>
                <w:bCs/>
                <w:lang w:val="ka-GE"/>
              </w:rPr>
              <w:t>იხ.პუნქტი 1.1.</w:t>
            </w:r>
          </w:p>
        </w:tc>
        <w:tc>
          <w:tcPr>
            <w:tcW w:w="508" w:type="dxa"/>
          </w:tcPr>
          <w:p w:rsidR="00D50E98" w:rsidRPr="00976687" w:rsidRDefault="00976687" w:rsidP="00381570">
            <w:pPr>
              <w:jc w:val="both"/>
              <w:rPr>
                <w:rFonts w:ascii="Sylfaen" w:hAnsi="Sylfaen"/>
                <w:sz w:val="20"/>
                <w:szCs w:val="20"/>
                <w:lang w:val="ka-GE"/>
              </w:rPr>
            </w:pPr>
            <w:r>
              <w:rPr>
                <w:rFonts w:ascii="Sylfaen" w:hAnsi="Sylfaen"/>
                <w:sz w:val="20"/>
                <w:szCs w:val="20"/>
                <w:lang w:val="ka-GE"/>
              </w:rPr>
              <w:t>ნ.შ</w:t>
            </w:r>
          </w:p>
        </w:tc>
        <w:tc>
          <w:tcPr>
            <w:tcW w:w="5702" w:type="dxa"/>
          </w:tcPr>
          <w:p w:rsidR="00D50E98" w:rsidRPr="008C471D" w:rsidRDefault="00976687" w:rsidP="008C471D">
            <w:pPr>
              <w:jc w:val="both"/>
              <w:rPr>
                <w:rFonts w:ascii="Sylfaen" w:hAnsi="Sylfaen"/>
                <w:lang w:val="ka-GE"/>
              </w:rPr>
            </w:pPr>
            <w:r w:rsidRPr="00976687">
              <w:rPr>
                <w:rFonts w:ascii="Sylfaen" w:hAnsi="Sylfaen"/>
                <w:bCs/>
                <w:lang w:val="ka-GE"/>
              </w:rPr>
              <w:t>იხ.პუნქტი 1.1.</w:t>
            </w:r>
          </w:p>
        </w:tc>
      </w:tr>
      <w:tr w:rsidR="00D50E98" w:rsidRPr="00381570" w:rsidTr="00E405E8">
        <w:tc>
          <w:tcPr>
            <w:tcW w:w="648" w:type="dxa"/>
          </w:tcPr>
          <w:p w:rsidR="00D50E98" w:rsidRDefault="00D50E98" w:rsidP="00D50E98">
            <w:pPr>
              <w:jc w:val="both"/>
              <w:rPr>
                <w:rFonts w:ascii="Sylfaen" w:hAnsi="Sylfaen"/>
                <w:sz w:val="20"/>
                <w:szCs w:val="20"/>
                <w:lang w:val="ka-GE"/>
              </w:rPr>
            </w:pPr>
            <w:r>
              <w:rPr>
                <w:rFonts w:ascii="Sylfaen" w:hAnsi="Sylfaen"/>
                <w:sz w:val="20"/>
                <w:szCs w:val="20"/>
                <w:lang w:val="ka-GE"/>
              </w:rPr>
              <w:t>1.3</w:t>
            </w:r>
          </w:p>
        </w:tc>
        <w:tc>
          <w:tcPr>
            <w:tcW w:w="2307" w:type="dxa"/>
          </w:tcPr>
          <w:p w:rsidR="00D50E98" w:rsidRPr="00EC3218" w:rsidRDefault="00D50E98" w:rsidP="00D50E98">
            <w:pPr>
              <w:jc w:val="both"/>
              <w:rPr>
                <w:rFonts w:ascii="Sylfaen" w:hAnsi="Sylfaen"/>
                <w:lang w:val="ka-GE"/>
              </w:rPr>
            </w:pPr>
            <w:r w:rsidRPr="00EC3218">
              <w:rPr>
                <w:rFonts w:ascii="Sylfaen" w:hAnsi="Sylfaen" w:cs="Sylfaen"/>
                <w:lang w:val="ka-GE"/>
              </w:rPr>
              <w:t>წინამდებარე</w:t>
            </w:r>
            <w:r w:rsidRPr="00EC3218">
              <w:rPr>
                <w:rFonts w:ascii="Sylfaen" w:hAnsi="Sylfaen"/>
                <w:lang w:val="ka-GE"/>
              </w:rPr>
              <w:t xml:space="preserve"> დირექტივა ვრცელდება საზღვაო ხომალდებზე, რომლის გასხვისებაც ხდება, როგორც საწარმოს ან ბიზნესის სრული ან ნაწილობრივი </w:t>
            </w:r>
            <w:r w:rsidRPr="00EC3218">
              <w:rPr>
                <w:rFonts w:ascii="Sylfaen" w:hAnsi="Sylfaen"/>
                <w:lang w:val="ka-GE"/>
              </w:rPr>
              <w:lastRenderedPageBreak/>
              <w:t xml:space="preserve">გასხვისების შემადგენელი ნაწილი, პირველი და მე-2 პარაგრაფის მიზნებისთვის, იმ პირობით, რომ შემძენის ადგილსამყოფელი არის, ან გასხვისებული საწარმო, ბიზნესი, ან საწარმოს ან ბიზნესის ნაწილი რჩება, ხელშეკრულების მოქმედების ტერიტორიულ ფარგლებში. </w:t>
            </w:r>
          </w:p>
          <w:p w:rsidR="00D50E98" w:rsidRPr="00747CFB" w:rsidRDefault="00D50E98" w:rsidP="00D50E98">
            <w:pPr>
              <w:pStyle w:val="ListParagraph"/>
              <w:rPr>
                <w:rFonts w:ascii="Sylfaen" w:hAnsi="Sylfaen"/>
                <w:lang w:val="ka-GE"/>
              </w:rPr>
            </w:pPr>
          </w:p>
          <w:p w:rsidR="00D50E98" w:rsidRPr="00EC3218" w:rsidRDefault="00D50E98" w:rsidP="00D50E98">
            <w:pPr>
              <w:jc w:val="both"/>
              <w:rPr>
                <w:rFonts w:ascii="Sylfaen" w:hAnsi="Sylfaen"/>
                <w:lang w:val="ka-GE"/>
              </w:rPr>
            </w:pPr>
            <w:r w:rsidRPr="00EC3218">
              <w:rPr>
                <w:rFonts w:ascii="Sylfaen" w:hAnsi="Sylfaen" w:cs="Sylfaen"/>
                <w:lang w:val="ka-GE"/>
              </w:rPr>
              <w:t>წინამდებარე</w:t>
            </w:r>
            <w:r w:rsidRPr="00EC3218">
              <w:rPr>
                <w:rFonts w:ascii="Sylfaen" w:hAnsi="Sylfaen"/>
                <w:lang w:val="ka-GE"/>
              </w:rPr>
              <w:t xml:space="preserve"> დირექტივა არ ვრცელდება იმ შემთხვევებზე, როდესაც გასხვისების ობიექტი არის მხოლოდ ერთი ან მეტი საზღვაო ხომალდი. </w:t>
            </w:r>
          </w:p>
          <w:p w:rsidR="00D50E98" w:rsidRPr="006950E9" w:rsidRDefault="00D50E98" w:rsidP="0076018F">
            <w:pPr>
              <w:jc w:val="both"/>
              <w:rPr>
                <w:rFonts w:ascii="Sylfaen" w:hAnsi="Sylfaen"/>
                <w:b/>
                <w:sz w:val="20"/>
                <w:szCs w:val="20"/>
                <w:lang w:val="ka-GE"/>
              </w:rPr>
            </w:pPr>
          </w:p>
        </w:tc>
        <w:tc>
          <w:tcPr>
            <w:tcW w:w="357" w:type="dxa"/>
          </w:tcPr>
          <w:p w:rsidR="00D50E98" w:rsidRDefault="00976687" w:rsidP="00381570">
            <w:pPr>
              <w:jc w:val="both"/>
              <w:rPr>
                <w:rFonts w:ascii="Sylfaen" w:hAnsi="Sylfaen"/>
                <w:sz w:val="20"/>
                <w:szCs w:val="20"/>
                <w:lang w:val="ka-GE"/>
              </w:rPr>
            </w:pPr>
            <w:r>
              <w:rPr>
                <w:rFonts w:ascii="Sylfaen" w:hAnsi="Sylfaen"/>
                <w:sz w:val="20"/>
                <w:szCs w:val="20"/>
                <w:lang w:val="ka-GE"/>
              </w:rPr>
              <w:lastRenderedPageBreak/>
              <w:t>1</w:t>
            </w:r>
          </w:p>
          <w:p w:rsidR="00976687" w:rsidRDefault="00976687" w:rsidP="00381570">
            <w:pPr>
              <w:jc w:val="both"/>
              <w:rPr>
                <w:rFonts w:ascii="Sylfaen" w:hAnsi="Sylfaen"/>
                <w:sz w:val="20"/>
                <w:szCs w:val="20"/>
                <w:lang w:val="ka-GE"/>
              </w:rPr>
            </w:pPr>
          </w:p>
          <w:p w:rsidR="00976687" w:rsidRDefault="00976687" w:rsidP="00381570">
            <w:pPr>
              <w:jc w:val="both"/>
              <w:rPr>
                <w:rFonts w:ascii="Sylfaen" w:hAnsi="Sylfaen"/>
                <w:sz w:val="20"/>
                <w:szCs w:val="20"/>
                <w:lang w:val="ka-GE"/>
              </w:rPr>
            </w:pPr>
          </w:p>
          <w:p w:rsidR="00976687" w:rsidRDefault="00976687" w:rsidP="00381570">
            <w:pPr>
              <w:jc w:val="both"/>
              <w:rPr>
                <w:rFonts w:ascii="Sylfaen" w:hAnsi="Sylfaen"/>
                <w:sz w:val="20"/>
                <w:szCs w:val="20"/>
                <w:lang w:val="ka-GE"/>
              </w:rPr>
            </w:pPr>
          </w:p>
          <w:p w:rsidR="00976687" w:rsidRDefault="00976687" w:rsidP="00381570">
            <w:pPr>
              <w:jc w:val="both"/>
              <w:rPr>
                <w:rFonts w:ascii="Sylfaen" w:hAnsi="Sylfaen"/>
                <w:sz w:val="20"/>
                <w:szCs w:val="20"/>
                <w:lang w:val="ka-GE"/>
              </w:rPr>
            </w:pPr>
          </w:p>
          <w:p w:rsidR="00976687" w:rsidRDefault="00976687" w:rsidP="00381570">
            <w:pPr>
              <w:jc w:val="both"/>
              <w:rPr>
                <w:rFonts w:ascii="Sylfaen" w:hAnsi="Sylfaen"/>
                <w:sz w:val="20"/>
                <w:szCs w:val="20"/>
                <w:lang w:val="ka-GE"/>
              </w:rPr>
            </w:pPr>
          </w:p>
          <w:p w:rsidR="00976687" w:rsidRDefault="00976687" w:rsidP="00381570">
            <w:pPr>
              <w:jc w:val="both"/>
              <w:rPr>
                <w:rFonts w:ascii="Sylfaen" w:hAnsi="Sylfaen"/>
                <w:sz w:val="20"/>
                <w:szCs w:val="20"/>
                <w:lang w:val="ka-GE"/>
              </w:rPr>
            </w:pPr>
          </w:p>
          <w:p w:rsidR="00976687" w:rsidRDefault="00976687" w:rsidP="00381570">
            <w:pPr>
              <w:jc w:val="both"/>
              <w:rPr>
                <w:rFonts w:ascii="Sylfaen" w:hAnsi="Sylfaen"/>
                <w:sz w:val="20"/>
                <w:szCs w:val="20"/>
                <w:lang w:val="ka-GE"/>
              </w:rPr>
            </w:pPr>
          </w:p>
          <w:p w:rsidR="00976687" w:rsidRDefault="00976687" w:rsidP="00381570">
            <w:pPr>
              <w:jc w:val="both"/>
              <w:rPr>
                <w:rFonts w:ascii="Sylfaen" w:hAnsi="Sylfaen"/>
                <w:sz w:val="20"/>
                <w:szCs w:val="20"/>
                <w:lang w:val="ka-GE"/>
              </w:rPr>
            </w:pPr>
            <w:r>
              <w:rPr>
                <w:rFonts w:ascii="Sylfaen" w:hAnsi="Sylfaen"/>
                <w:sz w:val="20"/>
                <w:szCs w:val="20"/>
                <w:lang w:val="ka-GE"/>
              </w:rPr>
              <w:t>2</w:t>
            </w:r>
          </w:p>
        </w:tc>
        <w:tc>
          <w:tcPr>
            <w:tcW w:w="666" w:type="dxa"/>
          </w:tcPr>
          <w:p w:rsidR="00976687" w:rsidRDefault="00976687" w:rsidP="00976687">
            <w:pPr>
              <w:jc w:val="both"/>
              <w:rPr>
                <w:rFonts w:ascii="Sylfaen" w:hAnsi="Sylfaen"/>
                <w:sz w:val="20"/>
                <w:szCs w:val="20"/>
                <w:lang w:val="ka-GE"/>
              </w:rPr>
            </w:pPr>
            <w:r>
              <w:rPr>
                <w:rFonts w:ascii="Sylfaen" w:hAnsi="Sylfaen"/>
                <w:sz w:val="20"/>
                <w:szCs w:val="20"/>
                <w:lang w:val="ka-GE"/>
              </w:rPr>
              <w:t>50.1</w:t>
            </w:r>
          </w:p>
          <w:p w:rsidR="00976687" w:rsidRDefault="00976687" w:rsidP="00976687">
            <w:pPr>
              <w:jc w:val="both"/>
              <w:rPr>
                <w:rFonts w:ascii="Sylfaen" w:hAnsi="Sylfaen"/>
                <w:sz w:val="20"/>
                <w:szCs w:val="20"/>
              </w:rPr>
            </w:pPr>
            <w:r>
              <w:rPr>
                <w:rFonts w:ascii="Sylfaen" w:hAnsi="Sylfaen"/>
                <w:sz w:val="20"/>
                <w:szCs w:val="20"/>
                <w:lang w:val="ka-GE"/>
              </w:rPr>
              <w:t>(ა)</w:t>
            </w:r>
          </w:p>
          <w:p w:rsidR="00976687" w:rsidRDefault="00976687" w:rsidP="00976687">
            <w:pPr>
              <w:jc w:val="both"/>
              <w:rPr>
                <w:rFonts w:ascii="Sylfaen" w:hAnsi="Sylfaen"/>
                <w:sz w:val="20"/>
                <w:szCs w:val="20"/>
              </w:rPr>
            </w:pPr>
          </w:p>
          <w:p w:rsidR="00976687" w:rsidRDefault="00976687" w:rsidP="00976687">
            <w:pPr>
              <w:jc w:val="both"/>
              <w:rPr>
                <w:rFonts w:ascii="Sylfaen" w:hAnsi="Sylfaen"/>
                <w:sz w:val="20"/>
                <w:szCs w:val="20"/>
              </w:rPr>
            </w:pPr>
          </w:p>
          <w:p w:rsidR="00976687" w:rsidRDefault="00976687" w:rsidP="00976687">
            <w:pPr>
              <w:jc w:val="both"/>
              <w:rPr>
                <w:rFonts w:ascii="Sylfaen" w:hAnsi="Sylfaen"/>
                <w:sz w:val="20"/>
                <w:szCs w:val="20"/>
              </w:rPr>
            </w:pPr>
          </w:p>
          <w:p w:rsidR="00976687" w:rsidRDefault="00976687" w:rsidP="00976687">
            <w:pPr>
              <w:jc w:val="both"/>
              <w:rPr>
                <w:rFonts w:ascii="Sylfaen" w:hAnsi="Sylfaen"/>
                <w:sz w:val="20"/>
                <w:szCs w:val="20"/>
              </w:rPr>
            </w:pPr>
          </w:p>
          <w:p w:rsidR="00976687" w:rsidRDefault="00976687" w:rsidP="00976687">
            <w:pPr>
              <w:jc w:val="both"/>
              <w:rPr>
                <w:rFonts w:ascii="Sylfaen" w:hAnsi="Sylfaen"/>
                <w:sz w:val="20"/>
                <w:szCs w:val="20"/>
              </w:rPr>
            </w:pPr>
          </w:p>
          <w:p w:rsidR="00976687" w:rsidRPr="00976687" w:rsidRDefault="00976687" w:rsidP="00976687">
            <w:pPr>
              <w:jc w:val="both"/>
              <w:rPr>
                <w:rFonts w:ascii="Sylfaen" w:hAnsi="Sylfaen"/>
                <w:sz w:val="20"/>
                <w:szCs w:val="20"/>
              </w:rPr>
            </w:pPr>
          </w:p>
          <w:p w:rsidR="00D50E98" w:rsidRDefault="00976687" w:rsidP="00976687">
            <w:pPr>
              <w:jc w:val="both"/>
              <w:rPr>
                <w:rFonts w:ascii="Sylfaen" w:hAnsi="Sylfaen"/>
                <w:sz w:val="20"/>
                <w:szCs w:val="20"/>
                <w:lang w:val="ka-GE"/>
              </w:rPr>
            </w:pPr>
            <w:r>
              <w:rPr>
                <w:rFonts w:ascii="Sylfaen" w:hAnsi="Sylfaen"/>
                <w:sz w:val="20"/>
                <w:szCs w:val="20"/>
              </w:rPr>
              <w:t>6</w:t>
            </w:r>
            <w:r>
              <w:rPr>
                <w:rFonts w:ascii="Sylfaen" w:hAnsi="Sylfaen"/>
                <w:sz w:val="20"/>
                <w:szCs w:val="20"/>
                <w:lang w:val="ka-GE"/>
              </w:rPr>
              <w:t>.</w:t>
            </w:r>
            <w:r>
              <w:rPr>
                <w:rFonts w:ascii="Sylfaen" w:hAnsi="Sylfaen"/>
                <w:sz w:val="20"/>
                <w:szCs w:val="20"/>
              </w:rPr>
              <w:t>1.</w:t>
            </w:r>
          </w:p>
        </w:tc>
        <w:tc>
          <w:tcPr>
            <w:tcW w:w="2970" w:type="dxa"/>
          </w:tcPr>
          <w:p w:rsidR="00D50E98" w:rsidRPr="008C471D" w:rsidRDefault="00976687" w:rsidP="00DC7EC6">
            <w:pPr>
              <w:jc w:val="both"/>
              <w:rPr>
                <w:rFonts w:ascii="Sylfaen" w:hAnsi="Sylfaen"/>
                <w:b/>
                <w:bCs/>
                <w:lang w:val="ka-GE"/>
              </w:rPr>
            </w:pPr>
            <w:r w:rsidRPr="00976687">
              <w:rPr>
                <w:rFonts w:ascii="Sylfaen" w:hAnsi="Sylfaen"/>
                <w:bCs/>
                <w:lang w:val="ka-GE"/>
              </w:rPr>
              <w:t>იხ.პუნქტი 1.1.</w:t>
            </w:r>
          </w:p>
        </w:tc>
        <w:tc>
          <w:tcPr>
            <w:tcW w:w="508" w:type="dxa"/>
          </w:tcPr>
          <w:p w:rsidR="00D50E98" w:rsidRDefault="00976687" w:rsidP="00381570">
            <w:pPr>
              <w:jc w:val="both"/>
              <w:rPr>
                <w:rFonts w:ascii="Sylfaen" w:hAnsi="Sylfaen"/>
                <w:sz w:val="20"/>
                <w:szCs w:val="20"/>
                <w:lang w:val="ka-GE"/>
              </w:rPr>
            </w:pPr>
            <w:r>
              <w:rPr>
                <w:rFonts w:ascii="Sylfaen" w:hAnsi="Sylfaen"/>
                <w:sz w:val="20"/>
                <w:szCs w:val="20"/>
                <w:lang w:val="ka-GE"/>
              </w:rPr>
              <w:t>ნ.შ</w:t>
            </w:r>
          </w:p>
        </w:tc>
        <w:tc>
          <w:tcPr>
            <w:tcW w:w="5702" w:type="dxa"/>
          </w:tcPr>
          <w:p w:rsidR="00D50E98" w:rsidRPr="008C471D" w:rsidRDefault="00976687" w:rsidP="008C471D">
            <w:pPr>
              <w:jc w:val="both"/>
              <w:rPr>
                <w:rFonts w:ascii="Sylfaen" w:hAnsi="Sylfaen"/>
                <w:lang w:val="ka-GE"/>
              </w:rPr>
            </w:pPr>
            <w:r w:rsidRPr="00976687">
              <w:rPr>
                <w:rFonts w:ascii="Sylfaen" w:hAnsi="Sylfaen"/>
                <w:bCs/>
                <w:lang w:val="ka-GE"/>
              </w:rPr>
              <w:t>იხ.პუნქტი 1.1.</w:t>
            </w:r>
          </w:p>
        </w:tc>
      </w:tr>
      <w:tr w:rsidR="00171B11" w:rsidRPr="00F860E4" w:rsidTr="00E405E8">
        <w:tc>
          <w:tcPr>
            <w:tcW w:w="648" w:type="dxa"/>
          </w:tcPr>
          <w:p w:rsidR="00171B11" w:rsidRDefault="00F926FD" w:rsidP="00440666">
            <w:pPr>
              <w:jc w:val="both"/>
              <w:rPr>
                <w:rFonts w:ascii="Sylfaen" w:hAnsi="Sylfaen"/>
                <w:sz w:val="20"/>
                <w:szCs w:val="20"/>
                <w:lang w:val="ka-GE"/>
              </w:rPr>
            </w:pPr>
            <w:r>
              <w:rPr>
                <w:rFonts w:ascii="Sylfaen" w:hAnsi="Sylfaen"/>
                <w:sz w:val="20"/>
                <w:szCs w:val="20"/>
                <w:lang w:val="ka-GE"/>
              </w:rPr>
              <w:lastRenderedPageBreak/>
              <w:t>2</w:t>
            </w:r>
            <w:r w:rsidR="00701ABB">
              <w:rPr>
                <w:rFonts w:ascii="Sylfaen" w:hAnsi="Sylfaen"/>
                <w:sz w:val="20"/>
                <w:szCs w:val="20"/>
                <w:lang w:val="ka-GE"/>
              </w:rPr>
              <w:t>.1.</w:t>
            </w: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975859" w:rsidRDefault="00975859"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975859" w:rsidRPr="00F860E4" w:rsidRDefault="00975859" w:rsidP="00440666">
            <w:pPr>
              <w:jc w:val="both"/>
              <w:rPr>
                <w:rFonts w:ascii="Sylfaen" w:hAnsi="Sylfaen"/>
                <w:sz w:val="20"/>
                <w:szCs w:val="20"/>
                <w:lang w:val="ka-GE"/>
              </w:rPr>
            </w:pPr>
          </w:p>
        </w:tc>
        <w:tc>
          <w:tcPr>
            <w:tcW w:w="2307" w:type="dxa"/>
          </w:tcPr>
          <w:p w:rsidR="00EC3218" w:rsidRPr="00EC3218" w:rsidRDefault="00EC3218" w:rsidP="00EC3218">
            <w:pPr>
              <w:jc w:val="both"/>
              <w:rPr>
                <w:rFonts w:ascii="Sylfaen" w:hAnsi="Sylfaen"/>
                <w:lang w:val="ka-GE"/>
              </w:rPr>
            </w:pPr>
            <w:r w:rsidRPr="00EC3218">
              <w:rPr>
                <w:rFonts w:ascii="Sylfaen" w:hAnsi="Sylfaen" w:cs="Sylfaen"/>
                <w:lang w:val="ka-GE"/>
              </w:rPr>
              <w:lastRenderedPageBreak/>
              <w:t>წინამდებარე</w:t>
            </w:r>
            <w:r w:rsidRPr="00EC3218">
              <w:rPr>
                <w:rFonts w:ascii="Sylfaen" w:hAnsi="Sylfaen"/>
                <w:lang w:val="ka-GE"/>
              </w:rPr>
              <w:t xml:space="preserve"> დირექტივის </w:t>
            </w:r>
            <w:r w:rsidRPr="00EC3218">
              <w:rPr>
                <w:rFonts w:ascii="Sylfaen" w:hAnsi="Sylfaen"/>
                <w:lang w:val="ka-GE"/>
              </w:rPr>
              <w:lastRenderedPageBreak/>
              <w:t>მიზნებისთვის:</w:t>
            </w:r>
          </w:p>
          <w:p w:rsidR="00EC3218" w:rsidRDefault="00EC3218" w:rsidP="00EC3218">
            <w:pPr>
              <w:ind w:left="60"/>
              <w:jc w:val="both"/>
              <w:rPr>
                <w:rFonts w:ascii="Sylfaen" w:hAnsi="Sylfaen"/>
                <w:lang w:val="ka-GE"/>
              </w:rPr>
            </w:pPr>
          </w:p>
          <w:p w:rsidR="00EC3218" w:rsidRDefault="00EC3218" w:rsidP="00EC3218">
            <w:pPr>
              <w:jc w:val="both"/>
              <w:rPr>
                <w:rFonts w:ascii="Sylfaen" w:hAnsi="Sylfaen"/>
                <w:lang w:val="ka-GE"/>
              </w:rPr>
            </w:pPr>
            <w:r>
              <w:rPr>
                <w:rFonts w:ascii="Sylfaen" w:hAnsi="Sylfaen"/>
                <w:lang w:val="ka-GE"/>
              </w:rPr>
              <w:t>(ა) „გამყიდველი“ ნიშნავს ნებისმიერ ფიზიკურ ან იურიდიულ პირს, რომელიც 1(1) მუხლით გათვალისწინებული გასხვისების შედეგად, კარგავს დამსაქმებლის სტატუსს საწარმოსთან, ბიზნესთან ან საწარმოს ან ბიზნესის ნაწილთან მიმართებაში;</w:t>
            </w:r>
          </w:p>
          <w:p w:rsidR="00EC3218" w:rsidRDefault="00EC3218" w:rsidP="00EC3218">
            <w:pPr>
              <w:ind w:left="60"/>
              <w:jc w:val="both"/>
              <w:rPr>
                <w:rFonts w:ascii="Sylfaen" w:hAnsi="Sylfaen"/>
                <w:lang w:val="ka-GE"/>
              </w:rPr>
            </w:pPr>
          </w:p>
          <w:p w:rsidR="00EC3218" w:rsidRDefault="00EC3218" w:rsidP="00EC3218">
            <w:pPr>
              <w:jc w:val="both"/>
              <w:rPr>
                <w:rFonts w:ascii="Sylfaen" w:hAnsi="Sylfaen"/>
                <w:lang w:val="ka-GE"/>
              </w:rPr>
            </w:pPr>
            <w:r>
              <w:rPr>
                <w:rFonts w:ascii="Sylfaen" w:hAnsi="Sylfaen"/>
                <w:lang w:val="ka-GE"/>
              </w:rPr>
              <w:t xml:space="preserve">(ბ) „შემძენი“ ნიშნავს ნებისმიერ ფიზიკურ ან იურიდიულ პირს, რომელიც 1(1) მუხლით გათვალისწინებული გასხვისების შედეგად, ხდება დამსაქმებელი საწარმოსთან, ბიზნესთან ან საწარმოს ან ბიზნესის ნაწილთან </w:t>
            </w:r>
            <w:r>
              <w:rPr>
                <w:rFonts w:ascii="Sylfaen" w:hAnsi="Sylfaen"/>
                <w:lang w:val="ka-GE"/>
              </w:rPr>
              <w:lastRenderedPageBreak/>
              <w:t>მიმართებაში;</w:t>
            </w:r>
          </w:p>
          <w:p w:rsidR="00EC3218" w:rsidRDefault="00EC3218" w:rsidP="00EC3218">
            <w:pPr>
              <w:ind w:left="60"/>
              <w:jc w:val="both"/>
              <w:rPr>
                <w:rFonts w:ascii="Sylfaen" w:hAnsi="Sylfaen"/>
                <w:lang w:val="ka-GE"/>
              </w:rPr>
            </w:pPr>
          </w:p>
          <w:p w:rsidR="00EC3218" w:rsidRDefault="00EC3218" w:rsidP="00EC3218">
            <w:pPr>
              <w:jc w:val="both"/>
              <w:rPr>
                <w:rFonts w:ascii="Sylfaen" w:hAnsi="Sylfaen"/>
                <w:lang w:val="ka-GE"/>
              </w:rPr>
            </w:pPr>
            <w:r>
              <w:rPr>
                <w:rFonts w:ascii="Sylfaen" w:hAnsi="Sylfaen"/>
                <w:lang w:val="ka-GE"/>
              </w:rPr>
              <w:t>(გ) „დასაქმებულთა წარმომადგენელი“ და დაკავშირებული ტერმინები ნიშნავს დასაქმებულთა წარმომადგენლებს, როგორც ეს განისაზღვრება წევრი სახელმწიფოების კანონმდებლობით ან პრაქტიკით;</w:t>
            </w:r>
          </w:p>
          <w:p w:rsidR="00EC3218" w:rsidRDefault="00EC3218" w:rsidP="00EC3218">
            <w:pPr>
              <w:ind w:left="60"/>
              <w:jc w:val="both"/>
              <w:rPr>
                <w:rFonts w:ascii="Sylfaen" w:hAnsi="Sylfaen"/>
                <w:lang w:val="ka-GE"/>
              </w:rPr>
            </w:pPr>
          </w:p>
          <w:p w:rsidR="00EC3218" w:rsidRDefault="00EC3218" w:rsidP="00EC3218">
            <w:pPr>
              <w:jc w:val="both"/>
              <w:rPr>
                <w:rFonts w:ascii="Sylfaen" w:hAnsi="Sylfaen"/>
                <w:lang w:val="ka-GE"/>
              </w:rPr>
            </w:pPr>
            <w:r>
              <w:rPr>
                <w:rFonts w:ascii="Sylfaen" w:hAnsi="Sylfaen"/>
                <w:lang w:val="ka-GE"/>
              </w:rPr>
              <w:t xml:space="preserve">(დ) „დასაქმებული“ ნიშნავს ნებისმიერ პირს, რომელიც შესაბამის წევრ სახელმწიფოში, ეროვნული კანონმდებლობის შესაბამისად, დაცულია როგორც დასაქმებული. </w:t>
            </w:r>
          </w:p>
          <w:p w:rsidR="00D50E98" w:rsidRDefault="00D50E98" w:rsidP="00EC3218">
            <w:pPr>
              <w:jc w:val="both"/>
              <w:rPr>
                <w:rFonts w:ascii="Sylfaen" w:hAnsi="Sylfaen" w:cs="Sylfaen"/>
              </w:rPr>
            </w:pPr>
          </w:p>
          <w:p w:rsidR="00EC3218" w:rsidRDefault="00EC3218" w:rsidP="00EC3218">
            <w:pPr>
              <w:jc w:val="both"/>
              <w:rPr>
                <w:rFonts w:ascii="Sylfaen" w:hAnsi="Sylfaen"/>
                <w:lang w:val="ka-GE"/>
              </w:rPr>
            </w:pPr>
          </w:p>
          <w:p w:rsidR="00975859" w:rsidRPr="004F7988" w:rsidRDefault="00975859" w:rsidP="00975859">
            <w:pPr>
              <w:jc w:val="both"/>
              <w:rPr>
                <w:rFonts w:ascii="Sylfaen" w:hAnsi="Sylfaen"/>
                <w:lang w:val="ka-GE"/>
              </w:rPr>
            </w:pPr>
          </w:p>
        </w:tc>
        <w:tc>
          <w:tcPr>
            <w:tcW w:w="357" w:type="dxa"/>
          </w:tcPr>
          <w:p w:rsidR="00171B11" w:rsidRPr="00D818CD" w:rsidRDefault="0031089C" w:rsidP="00440666">
            <w:pPr>
              <w:jc w:val="both"/>
              <w:rPr>
                <w:rFonts w:ascii="Sylfaen" w:hAnsi="Sylfaen"/>
                <w:sz w:val="20"/>
                <w:szCs w:val="20"/>
                <w:lang w:val="ka-GE"/>
              </w:rPr>
            </w:pPr>
            <w:r>
              <w:rPr>
                <w:rFonts w:ascii="Sylfaen" w:hAnsi="Sylfaen"/>
                <w:sz w:val="20"/>
                <w:szCs w:val="20"/>
                <w:lang w:val="ka-GE"/>
              </w:rPr>
              <w:lastRenderedPageBreak/>
              <w:t>1</w:t>
            </w:r>
          </w:p>
        </w:tc>
        <w:tc>
          <w:tcPr>
            <w:tcW w:w="666" w:type="dxa"/>
          </w:tcPr>
          <w:p w:rsidR="0048608C" w:rsidRDefault="00B720AB" w:rsidP="00440666">
            <w:pPr>
              <w:jc w:val="both"/>
              <w:rPr>
                <w:rFonts w:ascii="Sylfaen" w:hAnsi="Sylfaen"/>
                <w:sz w:val="20"/>
                <w:szCs w:val="20"/>
                <w:lang w:val="ka-GE"/>
              </w:rPr>
            </w:pPr>
            <w:r>
              <w:rPr>
                <w:rFonts w:ascii="Sylfaen" w:hAnsi="Sylfaen"/>
                <w:sz w:val="20"/>
                <w:szCs w:val="20"/>
                <w:lang w:val="ka-GE"/>
              </w:rPr>
              <w:t>50.1</w:t>
            </w:r>
          </w:p>
          <w:p w:rsidR="00B720AB" w:rsidRDefault="00B720AB" w:rsidP="00440666">
            <w:pPr>
              <w:jc w:val="both"/>
              <w:rPr>
                <w:rFonts w:ascii="Sylfaen" w:hAnsi="Sylfaen"/>
                <w:sz w:val="20"/>
                <w:szCs w:val="20"/>
                <w:lang w:val="ka-GE"/>
              </w:rPr>
            </w:pPr>
            <w:r>
              <w:rPr>
                <w:rFonts w:ascii="Sylfaen" w:hAnsi="Sylfaen"/>
                <w:sz w:val="20"/>
                <w:szCs w:val="20"/>
                <w:lang w:val="ka-GE"/>
              </w:rPr>
              <w:t>(ბ,გ)</w:t>
            </w: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E405E8" w:rsidRDefault="00E405E8" w:rsidP="00440666">
            <w:pPr>
              <w:jc w:val="both"/>
              <w:rPr>
                <w:rFonts w:ascii="Sylfaen" w:hAnsi="Sylfaen"/>
                <w:sz w:val="20"/>
                <w:szCs w:val="20"/>
                <w:lang w:val="ka-GE"/>
              </w:rPr>
            </w:pPr>
          </w:p>
          <w:p w:rsidR="00E405E8" w:rsidRDefault="00E405E8" w:rsidP="00440666">
            <w:pPr>
              <w:jc w:val="both"/>
              <w:rPr>
                <w:rFonts w:ascii="Sylfaen" w:hAnsi="Sylfaen"/>
                <w:sz w:val="20"/>
                <w:szCs w:val="20"/>
                <w:lang w:val="ka-GE"/>
              </w:rPr>
            </w:pPr>
          </w:p>
          <w:p w:rsidR="00E405E8" w:rsidRDefault="00E405E8" w:rsidP="00440666">
            <w:pPr>
              <w:jc w:val="both"/>
              <w:rPr>
                <w:rFonts w:ascii="Sylfaen" w:hAnsi="Sylfaen"/>
                <w:sz w:val="20"/>
                <w:szCs w:val="20"/>
                <w:lang w:val="ka-GE"/>
              </w:rPr>
            </w:pPr>
          </w:p>
          <w:p w:rsidR="00E405E8" w:rsidRDefault="00E405E8" w:rsidP="00440666">
            <w:pPr>
              <w:jc w:val="both"/>
              <w:rPr>
                <w:rFonts w:ascii="Sylfaen" w:hAnsi="Sylfaen"/>
                <w:sz w:val="20"/>
                <w:szCs w:val="20"/>
                <w:lang w:val="ka-GE"/>
              </w:rPr>
            </w:pPr>
          </w:p>
          <w:p w:rsidR="00E405E8" w:rsidRDefault="00E405E8" w:rsidP="00440666">
            <w:pPr>
              <w:jc w:val="both"/>
              <w:rPr>
                <w:rFonts w:ascii="Sylfaen" w:hAnsi="Sylfaen"/>
                <w:sz w:val="20"/>
                <w:szCs w:val="20"/>
                <w:lang w:val="ka-GE"/>
              </w:rPr>
            </w:pPr>
          </w:p>
          <w:p w:rsidR="00E405E8" w:rsidRDefault="00E405E8" w:rsidP="00440666">
            <w:pPr>
              <w:jc w:val="both"/>
              <w:rPr>
                <w:rFonts w:ascii="Sylfaen" w:hAnsi="Sylfaen"/>
                <w:sz w:val="20"/>
                <w:szCs w:val="20"/>
                <w:lang w:val="ka-GE"/>
              </w:rPr>
            </w:pPr>
          </w:p>
          <w:p w:rsidR="00E405E8" w:rsidRDefault="00E405E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r>
              <w:rPr>
                <w:rFonts w:ascii="Sylfaen" w:hAnsi="Sylfaen"/>
                <w:sz w:val="20"/>
                <w:szCs w:val="20"/>
                <w:lang w:val="ka-GE"/>
              </w:rPr>
              <w:t>70.3</w:t>
            </w: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E405E8" w:rsidRDefault="00E405E8" w:rsidP="00440666">
            <w:pPr>
              <w:jc w:val="both"/>
              <w:rPr>
                <w:rFonts w:ascii="Sylfaen" w:hAnsi="Sylfaen"/>
                <w:sz w:val="20"/>
                <w:szCs w:val="20"/>
                <w:lang w:val="ka-GE"/>
              </w:rPr>
            </w:pPr>
          </w:p>
          <w:p w:rsidR="00E405E8" w:rsidRDefault="00E405E8" w:rsidP="00440666">
            <w:pPr>
              <w:jc w:val="both"/>
              <w:rPr>
                <w:rFonts w:ascii="Sylfaen" w:hAnsi="Sylfaen"/>
                <w:sz w:val="20"/>
                <w:szCs w:val="20"/>
                <w:lang w:val="ka-GE"/>
              </w:rPr>
            </w:pPr>
          </w:p>
          <w:p w:rsidR="00E405E8" w:rsidRDefault="00E405E8" w:rsidP="00440666">
            <w:pPr>
              <w:jc w:val="both"/>
              <w:rPr>
                <w:rFonts w:ascii="Sylfaen" w:hAnsi="Sylfaen"/>
                <w:sz w:val="20"/>
                <w:szCs w:val="20"/>
                <w:lang w:val="ka-GE"/>
              </w:rPr>
            </w:pPr>
          </w:p>
          <w:p w:rsidR="00E405E8" w:rsidRDefault="00E405E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r>
              <w:rPr>
                <w:rFonts w:ascii="Sylfaen" w:hAnsi="Sylfaen"/>
                <w:sz w:val="20"/>
                <w:szCs w:val="20"/>
                <w:lang w:val="ka-GE"/>
              </w:rPr>
              <w:t>3.3</w:t>
            </w: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Default="004F7988" w:rsidP="00440666">
            <w:pPr>
              <w:jc w:val="both"/>
              <w:rPr>
                <w:rFonts w:ascii="Sylfaen" w:hAnsi="Sylfaen"/>
                <w:sz w:val="20"/>
                <w:szCs w:val="20"/>
                <w:lang w:val="ka-GE"/>
              </w:rPr>
            </w:pPr>
          </w:p>
          <w:p w:rsidR="004F7988" w:rsidRPr="00D818CD" w:rsidRDefault="004F7988" w:rsidP="00440666">
            <w:pPr>
              <w:jc w:val="both"/>
              <w:rPr>
                <w:rFonts w:ascii="Sylfaen" w:hAnsi="Sylfaen"/>
                <w:sz w:val="20"/>
                <w:szCs w:val="20"/>
                <w:lang w:val="ka-GE"/>
              </w:rPr>
            </w:pPr>
            <w:r>
              <w:rPr>
                <w:rFonts w:ascii="Sylfaen" w:hAnsi="Sylfaen"/>
                <w:sz w:val="20"/>
                <w:szCs w:val="20"/>
                <w:lang w:val="ka-GE"/>
              </w:rPr>
              <w:t>1.1.</w:t>
            </w:r>
          </w:p>
        </w:tc>
        <w:tc>
          <w:tcPr>
            <w:tcW w:w="2970" w:type="dxa"/>
          </w:tcPr>
          <w:p w:rsidR="00E405E8" w:rsidRPr="00D05CB0" w:rsidRDefault="00E405E8" w:rsidP="00E405E8">
            <w:pPr>
              <w:pStyle w:val="BodyText"/>
              <w:spacing w:line="244" w:lineRule="auto"/>
              <w:ind w:left="146" w:right="108"/>
              <w:jc w:val="both"/>
              <w:rPr>
                <w:sz w:val="22"/>
                <w:szCs w:val="22"/>
                <w:lang w:val="ka-GE"/>
              </w:rPr>
            </w:pPr>
            <w:r w:rsidRPr="00D05CB0">
              <w:rPr>
                <w:sz w:val="22"/>
                <w:szCs w:val="22"/>
                <w:lang w:val="ka-GE"/>
              </w:rPr>
              <w:lastRenderedPageBreak/>
              <w:t xml:space="preserve">ბ) გადამცემი საწარმო ნიშნავს ნებისმიერ </w:t>
            </w:r>
            <w:r w:rsidRPr="00D05CB0">
              <w:rPr>
                <w:sz w:val="22"/>
                <w:szCs w:val="22"/>
                <w:lang w:val="ka-GE"/>
              </w:rPr>
              <w:lastRenderedPageBreak/>
              <w:t>ფიზიკურ ან იურიდიული პირს, ანდა პირთა გაერთიანებას, რომელსაც საწარმოს გადაცემის გამო საწარმოსთან, ბიზნესთან ან საწარმოს ან ბიზნესის ნაწილთან მიმართებით უწყდება დამსაქმებლის სტატუსი (შემდგომ</w:t>
            </w:r>
            <w:r>
              <w:rPr>
                <w:sz w:val="22"/>
                <w:szCs w:val="22"/>
                <w:lang w:val="ka-GE"/>
              </w:rPr>
              <w:t xml:space="preserve"> -</w:t>
            </w:r>
            <w:r w:rsidRPr="00D05CB0">
              <w:rPr>
                <w:sz w:val="22"/>
                <w:szCs w:val="22"/>
                <w:lang w:val="ka-GE"/>
              </w:rPr>
              <w:t xml:space="preserve"> </w:t>
            </w:r>
            <w:r>
              <w:rPr>
                <w:sz w:val="22"/>
                <w:szCs w:val="22"/>
                <w:lang w:val="ka-GE"/>
              </w:rPr>
              <w:t>„</w:t>
            </w:r>
            <w:r w:rsidRPr="00D05CB0">
              <w:rPr>
                <w:sz w:val="22"/>
                <w:szCs w:val="22"/>
                <w:lang w:val="ka-GE"/>
              </w:rPr>
              <w:t>გადამცემი საწარმო</w:t>
            </w:r>
            <w:r>
              <w:rPr>
                <w:sz w:val="22"/>
                <w:szCs w:val="22"/>
                <w:lang w:val="ka-GE"/>
              </w:rPr>
              <w:t>“</w:t>
            </w:r>
            <w:r w:rsidRPr="00D05CB0">
              <w:rPr>
                <w:sz w:val="22"/>
                <w:szCs w:val="22"/>
                <w:lang w:val="ka-GE"/>
              </w:rPr>
              <w:t>);</w:t>
            </w:r>
          </w:p>
          <w:p w:rsidR="00B720AB" w:rsidRPr="00B720AB" w:rsidRDefault="00E405E8" w:rsidP="00E405E8">
            <w:pPr>
              <w:pStyle w:val="BodyText"/>
              <w:spacing w:line="244" w:lineRule="auto"/>
              <w:ind w:left="146" w:right="108"/>
              <w:jc w:val="both"/>
              <w:rPr>
                <w:sz w:val="20"/>
                <w:szCs w:val="20"/>
                <w:lang w:val="ka-GE"/>
              </w:rPr>
            </w:pPr>
            <w:r w:rsidRPr="00F66A2D">
              <w:rPr>
                <w:sz w:val="22"/>
                <w:szCs w:val="22"/>
                <w:lang w:val="ka-GE"/>
              </w:rPr>
              <w:t>გ) მიმღები საწარმო ნიშნავს ნებისმიერ ფიზიკურ ან იურიდიული პირს, ანდა პირთა გაერთიანებას, რომელიც საწარმოს გადაცემის გამო მოიპოვებს დამსაქმებლის სტატუსს (შემდგომ</w:t>
            </w:r>
            <w:r>
              <w:rPr>
                <w:sz w:val="22"/>
                <w:szCs w:val="22"/>
                <w:lang w:val="ka-GE"/>
              </w:rPr>
              <w:t xml:space="preserve"> -</w:t>
            </w:r>
            <w:r w:rsidRPr="00F66A2D">
              <w:rPr>
                <w:sz w:val="22"/>
                <w:szCs w:val="22"/>
                <w:lang w:val="ka-GE"/>
              </w:rPr>
              <w:t xml:space="preserve"> </w:t>
            </w:r>
            <w:r>
              <w:rPr>
                <w:sz w:val="22"/>
                <w:szCs w:val="22"/>
                <w:lang w:val="ka-GE"/>
              </w:rPr>
              <w:t>„</w:t>
            </w:r>
            <w:r w:rsidRPr="00F66A2D">
              <w:rPr>
                <w:sz w:val="22"/>
                <w:szCs w:val="22"/>
                <w:lang w:val="ka-GE"/>
              </w:rPr>
              <w:t>მიმღები საწარმო</w:t>
            </w:r>
            <w:r>
              <w:rPr>
                <w:sz w:val="22"/>
                <w:szCs w:val="22"/>
                <w:lang w:val="ka-GE"/>
              </w:rPr>
              <w:t>“</w:t>
            </w:r>
            <w:r w:rsidRPr="00F66A2D">
              <w:rPr>
                <w:sz w:val="22"/>
                <w:szCs w:val="22"/>
                <w:lang w:val="ka-GE"/>
              </w:rPr>
              <w:t>).</w:t>
            </w:r>
          </w:p>
          <w:p w:rsidR="004F7988" w:rsidRDefault="004F7988" w:rsidP="004F7988">
            <w:pPr>
              <w:pStyle w:val="BodyText"/>
              <w:spacing w:line="244" w:lineRule="auto"/>
              <w:ind w:right="108"/>
              <w:jc w:val="both"/>
              <w:rPr>
                <w:sz w:val="22"/>
                <w:szCs w:val="22"/>
                <w:lang w:val="ka-GE"/>
              </w:rPr>
            </w:pPr>
          </w:p>
          <w:p w:rsidR="004F7988" w:rsidRPr="006C76CA" w:rsidRDefault="004F7988" w:rsidP="004F7988">
            <w:pPr>
              <w:pStyle w:val="BodyText"/>
              <w:spacing w:line="244" w:lineRule="auto"/>
              <w:ind w:right="108"/>
              <w:jc w:val="both"/>
              <w:rPr>
                <w:sz w:val="22"/>
                <w:szCs w:val="22"/>
                <w:lang w:val="ka-GE"/>
              </w:rPr>
            </w:pPr>
            <w:r w:rsidRPr="006C76CA">
              <w:rPr>
                <w:sz w:val="22"/>
                <w:szCs w:val="22"/>
                <w:lang w:val="ka-GE"/>
              </w:rPr>
              <w:t xml:space="preserve">დასაქმებულთა უფლებამოსილი წარმომდგენელი აირჩევა დასაქმებულთა მიერ განსაზღვრული ვადით, ხმათა უბრალო </w:t>
            </w:r>
            <w:r w:rsidRPr="006C76CA">
              <w:rPr>
                <w:sz w:val="22"/>
                <w:szCs w:val="22"/>
                <w:lang w:val="ka-GE"/>
              </w:rPr>
              <w:lastRenderedPageBreak/>
              <w:t xml:space="preserve">უმრავლესობით შეხვედრაზე, რომელსაც ესწრება საწარმოში დასაქმებულთა არანაკლებ ნახევარზე მეტი. შეხვედრის მიმდინარეობა და მიღებული გადაწყვეტილებები აისახება შეხვედრის ოქმში. დასაქმებულთა უფლებამოსილ წარმომადგენელთა რაოდენობა განისაზღვრება უშუალოდ დასაქმებულთა მიერ შემდეგი პრინციპის დაცვით: თუ საწარმოში დასაქმებულია 50-დან 100-მდე პირი, დასაქმებულებმა უნდა აირჩიონ არანაკლებ დასაქმებულთა სამი წარმომადგენელი და საწარმოში ყოველ 100 დასაქმებულზე დამატებით თითო დასაქმებულთა წარმომადგენელი. საწარმოში </w:t>
            </w:r>
            <w:r w:rsidRPr="006C76CA">
              <w:rPr>
                <w:sz w:val="22"/>
                <w:szCs w:val="22"/>
                <w:lang w:val="ka-GE"/>
              </w:rPr>
              <w:lastRenderedPageBreak/>
              <w:t>დასაქმებულთა არანაკლებ 10%-ის წერილობითი მოთხოვნის საფუძველზე, დამსაქმებელი ვალდებულია უზრუნველყოს დასაქმებულთა წარმომადგნლების არჩევის პირობები.</w:t>
            </w:r>
          </w:p>
          <w:p w:rsidR="0048608C" w:rsidRDefault="0048608C" w:rsidP="00440666">
            <w:pPr>
              <w:jc w:val="both"/>
              <w:rPr>
                <w:rFonts w:ascii="Sylfaen" w:hAnsi="Sylfaen"/>
                <w:sz w:val="20"/>
                <w:szCs w:val="20"/>
                <w:lang w:val="ka-GE"/>
              </w:rPr>
            </w:pPr>
          </w:p>
          <w:p w:rsidR="004F7988" w:rsidRPr="003E38D6" w:rsidRDefault="004F7988" w:rsidP="004F7988">
            <w:pPr>
              <w:pStyle w:val="abzacixml"/>
              <w:ind w:firstLine="0"/>
            </w:pPr>
            <w:r>
              <w:t>დასაქმებული</w:t>
            </w:r>
            <w:r w:rsidRPr="003E38D6">
              <w:t xml:space="preserve"> </w:t>
            </w:r>
            <w:r>
              <w:t>არის</w:t>
            </w:r>
            <w:r w:rsidRPr="003E38D6">
              <w:t xml:space="preserve"> </w:t>
            </w:r>
            <w:r>
              <w:t>ფიზიკური</w:t>
            </w:r>
            <w:r w:rsidRPr="003E38D6">
              <w:t xml:space="preserve"> </w:t>
            </w:r>
            <w:r>
              <w:t>პირი</w:t>
            </w:r>
            <w:r w:rsidRPr="003E38D6">
              <w:t xml:space="preserve">, </w:t>
            </w:r>
            <w:r>
              <w:t>რომელიც</w:t>
            </w:r>
            <w:r w:rsidRPr="003E38D6">
              <w:t xml:space="preserve"> </w:t>
            </w:r>
            <w:r>
              <w:t>შრომითი</w:t>
            </w:r>
            <w:r w:rsidRPr="003E38D6">
              <w:t xml:space="preserve"> </w:t>
            </w:r>
            <w:r>
              <w:t>ხელშეკრულების</w:t>
            </w:r>
            <w:r w:rsidRPr="003E38D6">
              <w:t xml:space="preserve"> </w:t>
            </w:r>
            <w:r>
              <w:t>საფუძველზე</w:t>
            </w:r>
            <w:r w:rsidRPr="003E38D6">
              <w:t xml:space="preserve">, </w:t>
            </w:r>
            <w:r>
              <w:t>დამსაქმებლისათვის</w:t>
            </w:r>
            <w:r w:rsidRPr="003E38D6">
              <w:t xml:space="preserve"> </w:t>
            </w:r>
            <w:r>
              <w:t>ასრულებს</w:t>
            </w:r>
            <w:r w:rsidRPr="003E38D6">
              <w:t xml:space="preserve"> </w:t>
            </w:r>
            <w:r>
              <w:t>გარკვეულ</w:t>
            </w:r>
            <w:r w:rsidRPr="003E38D6">
              <w:t xml:space="preserve"> </w:t>
            </w:r>
            <w:r>
              <w:t>სამუშაოს</w:t>
            </w:r>
            <w:r w:rsidRPr="003E38D6">
              <w:t>.</w:t>
            </w:r>
          </w:p>
          <w:p w:rsidR="004F7988" w:rsidRDefault="004F7988" w:rsidP="004F7988">
            <w:pPr>
              <w:pStyle w:val="abzacixml"/>
              <w:ind w:firstLine="0"/>
            </w:pPr>
          </w:p>
          <w:p w:rsidR="004F7988" w:rsidRPr="00D50E98" w:rsidRDefault="004F7988" w:rsidP="00D50E98">
            <w:pPr>
              <w:pStyle w:val="abzacixml"/>
              <w:ind w:firstLine="0"/>
            </w:pPr>
            <w:r>
              <w:t>ეს</w:t>
            </w:r>
            <w:r w:rsidRPr="003E38D6">
              <w:t xml:space="preserve"> </w:t>
            </w:r>
            <w:r>
              <w:t>კოდექსი</w:t>
            </w:r>
            <w:r w:rsidRPr="003E38D6">
              <w:t xml:space="preserve"> </w:t>
            </w:r>
            <w:r>
              <w:t>აწესრიგებს</w:t>
            </w:r>
            <w:r w:rsidRPr="003E38D6">
              <w:t xml:space="preserve"> </w:t>
            </w:r>
            <w:r>
              <w:t>საქართველოს</w:t>
            </w:r>
            <w:r w:rsidRPr="003E38D6">
              <w:t xml:space="preserve"> </w:t>
            </w:r>
            <w:r>
              <w:t>ტერიტორიაზე</w:t>
            </w:r>
            <w:r w:rsidRPr="003E38D6">
              <w:t xml:space="preserve"> </w:t>
            </w:r>
            <w:r>
              <w:t>შრომით</w:t>
            </w:r>
            <w:r w:rsidRPr="003E38D6">
              <w:t xml:space="preserve"> </w:t>
            </w:r>
            <w:r>
              <w:t>და</w:t>
            </w:r>
            <w:r w:rsidRPr="003E38D6">
              <w:t xml:space="preserve"> </w:t>
            </w:r>
            <w:r>
              <w:t>მის</w:t>
            </w:r>
            <w:r w:rsidRPr="003E38D6">
              <w:t xml:space="preserve"> </w:t>
            </w:r>
            <w:r>
              <w:t>თანმდევ</w:t>
            </w:r>
            <w:r w:rsidRPr="003E38D6">
              <w:t xml:space="preserve"> </w:t>
            </w:r>
            <w:r>
              <w:t>ურთიერთობებს</w:t>
            </w:r>
            <w:r w:rsidRPr="003E38D6">
              <w:t xml:space="preserve">, </w:t>
            </w:r>
            <w:r>
              <w:t>თუ</w:t>
            </w:r>
            <w:r w:rsidRPr="003E38D6">
              <w:t xml:space="preserve"> </w:t>
            </w:r>
            <w:r>
              <w:t>ისინი</w:t>
            </w:r>
            <w:r w:rsidRPr="003E38D6">
              <w:t xml:space="preserve"> </w:t>
            </w:r>
            <w:r>
              <w:t>განსხვავებულად</w:t>
            </w:r>
            <w:r w:rsidRPr="003E38D6">
              <w:t xml:space="preserve"> </w:t>
            </w:r>
            <w:r>
              <w:t>არ</w:t>
            </w:r>
            <w:r w:rsidRPr="003E38D6">
              <w:t xml:space="preserve"> </w:t>
            </w:r>
            <w:r>
              <w:t>რეგულირდება</w:t>
            </w:r>
            <w:r w:rsidRPr="003E38D6">
              <w:t xml:space="preserve"> </w:t>
            </w:r>
            <w:r>
              <w:t>სხვა</w:t>
            </w:r>
            <w:r w:rsidRPr="003E38D6">
              <w:t xml:space="preserve"> </w:t>
            </w:r>
            <w:r>
              <w:t>სპეციალური</w:t>
            </w:r>
            <w:r w:rsidRPr="003E38D6">
              <w:t xml:space="preserve"> </w:t>
            </w:r>
            <w:r>
              <w:t>კანონით</w:t>
            </w:r>
            <w:r w:rsidRPr="003E38D6">
              <w:t xml:space="preserve"> </w:t>
            </w:r>
            <w:r>
              <w:t>ან</w:t>
            </w:r>
            <w:r w:rsidRPr="003E38D6">
              <w:t xml:space="preserve"> </w:t>
            </w:r>
            <w:r>
              <w:t>საქართველოს</w:t>
            </w:r>
            <w:r w:rsidRPr="003E38D6">
              <w:t xml:space="preserve"> </w:t>
            </w:r>
            <w:r>
              <w:t>საერთაშორისო</w:t>
            </w:r>
            <w:r w:rsidRPr="003E38D6">
              <w:t xml:space="preserve"> </w:t>
            </w:r>
            <w:r>
              <w:t>ხელშეკრულებებით</w:t>
            </w:r>
            <w:r w:rsidRPr="003E38D6">
              <w:t>.</w:t>
            </w:r>
          </w:p>
        </w:tc>
        <w:tc>
          <w:tcPr>
            <w:tcW w:w="508" w:type="dxa"/>
          </w:tcPr>
          <w:p w:rsidR="00171B11" w:rsidRPr="00D818CD" w:rsidRDefault="004F7988" w:rsidP="00440666">
            <w:pPr>
              <w:jc w:val="both"/>
              <w:rPr>
                <w:rFonts w:ascii="Sylfaen" w:hAnsi="Sylfaen"/>
                <w:sz w:val="20"/>
                <w:szCs w:val="20"/>
                <w:lang w:val="ka-GE"/>
              </w:rPr>
            </w:pPr>
            <w:r>
              <w:rPr>
                <w:rFonts w:ascii="Sylfaen" w:hAnsi="Sylfaen"/>
                <w:sz w:val="20"/>
                <w:szCs w:val="20"/>
                <w:lang w:val="ka-GE"/>
              </w:rPr>
              <w:lastRenderedPageBreak/>
              <w:t>ს</w:t>
            </w:r>
            <w:r w:rsidR="00454D58">
              <w:rPr>
                <w:rFonts w:ascii="Sylfaen" w:hAnsi="Sylfaen"/>
                <w:sz w:val="20"/>
                <w:szCs w:val="20"/>
                <w:lang w:val="ka-GE"/>
              </w:rPr>
              <w:t>შ</w:t>
            </w:r>
          </w:p>
        </w:tc>
        <w:tc>
          <w:tcPr>
            <w:tcW w:w="5702" w:type="dxa"/>
          </w:tcPr>
          <w:p w:rsidR="004F7988" w:rsidRDefault="004F7988" w:rsidP="001E068B">
            <w:pPr>
              <w:jc w:val="both"/>
              <w:rPr>
                <w:rFonts w:ascii="Sylfaen" w:hAnsi="Sylfaen"/>
                <w:sz w:val="20"/>
                <w:szCs w:val="20"/>
                <w:lang w:val="ka-GE"/>
              </w:rPr>
            </w:pPr>
            <w:r>
              <w:rPr>
                <w:rFonts w:ascii="Sylfaen" w:hAnsi="Sylfaen"/>
                <w:sz w:val="20"/>
                <w:szCs w:val="20"/>
                <w:lang w:val="ka-GE"/>
              </w:rPr>
              <w:t xml:space="preserve">წარმოდგენილი კანონპროექტში და უკვე მოქმედ კოდექსში სურლად არის ასახული დირექტივის ამ მუხლით </w:t>
            </w:r>
            <w:r>
              <w:rPr>
                <w:rFonts w:ascii="Sylfaen" w:hAnsi="Sylfaen"/>
                <w:sz w:val="20"/>
                <w:szCs w:val="20"/>
                <w:lang w:val="ka-GE"/>
              </w:rPr>
              <w:lastRenderedPageBreak/>
              <w:t xml:space="preserve">განსაზღვრული დეფინიციები. </w:t>
            </w:r>
          </w:p>
          <w:p w:rsidR="004F7988" w:rsidRDefault="004F7988" w:rsidP="001E068B">
            <w:pPr>
              <w:jc w:val="both"/>
              <w:rPr>
                <w:rFonts w:ascii="Sylfaen" w:hAnsi="Sylfaen"/>
                <w:sz w:val="20"/>
                <w:szCs w:val="20"/>
                <w:lang w:val="ka-GE"/>
              </w:rPr>
            </w:pPr>
          </w:p>
          <w:p w:rsidR="004F7988" w:rsidRDefault="004F7988" w:rsidP="001E068B">
            <w:pPr>
              <w:jc w:val="both"/>
              <w:rPr>
                <w:rFonts w:ascii="Sylfaen" w:hAnsi="Sylfaen"/>
                <w:sz w:val="20"/>
                <w:szCs w:val="20"/>
                <w:lang w:val="ka-GE"/>
              </w:rPr>
            </w:pPr>
            <w:r>
              <w:rPr>
                <w:rFonts w:ascii="Sylfaen" w:hAnsi="Sylfaen"/>
                <w:sz w:val="20"/>
                <w:szCs w:val="20"/>
                <w:lang w:val="ka-GE"/>
              </w:rPr>
              <w:t xml:space="preserve">ამასთანავე, შრომის კოდექსი ეხება საქართველოში დასაქმებულ ნებისმიერ ადამიანს და არ ადგენს რაიმე ტიპის გამონაკლისებს დასაქმებუთა კატეგორიებთან მიმართებით, რითაც სრულად შეესაბამება დირექტივის სტანდარტს. </w:t>
            </w:r>
          </w:p>
          <w:p w:rsidR="004F7988" w:rsidRDefault="004F7988" w:rsidP="001E068B">
            <w:pPr>
              <w:jc w:val="both"/>
              <w:rPr>
                <w:rFonts w:ascii="Sylfaen" w:hAnsi="Sylfaen"/>
                <w:sz w:val="20"/>
                <w:szCs w:val="20"/>
                <w:lang w:val="ka-GE"/>
              </w:rPr>
            </w:pPr>
          </w:p>
          <w:p w:rsidR="004F7988" w:rsidRDefault="004F7988" w:rsidP="001E068B">
            <w:pPr>
              <w:jc w:val="both"/>
              <w:rPr>
                <w:rFonts w:ascii="Sylfaen" w:hAnsi="Sylfaen"/>
                <w:sz w:val="20"/>
                <w:szCs w:val="20"/>
                <w:lang w:val="ka-GE"/>
              </w:rPr>
            </w:pPr>
          </w:p>
          <w:p w:rsidR="004F7988" w:rsidRPr="00D818CD" w:rsidRDefault="004F7988" w:rsidP="001E068B">
            <w:pPr>
              <w:jc w:val="both"/>
              <w:rPr>
                <w:rFonts w:ascii="Sylfaen" w:hAnsi="Sylfaen"/>
                <w:sz w:val="20"/>
                <w:szCs w:val="20"/>
                <w:lang w:val="ka-GE"/>
              </w:rPr>
            </w:pPr>
          </w:p>
        </w:tc>
      </w:tr>
      <w:tr w:rsidR="00D50E98" w:rsidRPr="00F860E4" w:rsidTr="00E405E8">
        <w:tc>
          <w:tcPr>
            <w:tcW w:w="648" w:type="dxa"/>
          </w:tcPr>
          <w:p w:rsidR="00D50E98" w:rsidRDefault="00D50E98" w:rsidP="00440666">
            <w:pPr>
              <w:jc w:val="both"/>
              <w:rPr>
                <w:rFonts w:ascii="Sylfaen" w:hAnsi="Sylfaen"/>
                <w:sz w:val="20"/>
                <w:szCs w:val="20"/>
                <w:lang w:val="ka-GE"/>
              </w:rPr>
            </w:pPr>
            <w:r>
              <w:rPr>
                <w:rFonts w:ascii="Sylfaen" w:hAnsi="Sylfaen"/>
                <w:sz w:val="20"/>
                <w:szCs w:val="20"/>
                <w:lang w:val="ka-GE"/>
              </w:rPr>
              <w:lastRenderedPageBreak/>
              <w:t>2.2</w:t>
            </w:r>
          </w:p>
        </w:tc>
        <w:tc>
          <w:tcPr>
            <w:tcW w:w="2307" w:type="dxa"/>
          </w:tcPr>
          <w:p w:rsidR="00D50E98" w:rsidRPr="00EC3218" w:rsidRDefault="00D50E98" w:rsidP="00D50E98">
            <w:pPr>
              <w:jc w:val="both"/>
              <w:rPr>
                <w:rFonts w:ascii="Sylfaen" w:hAnsi="Sylfaen"/>
                <w:lang w:val="ka-GE"/>
              </w:rPr>
            </w:pPr>
            <w:r w:rsidRPr="00EC3218">
              <w:rPr>
                <w:rFonts w:ascii="Sylfaen" w:hAnsi="Sylfaen" w:cs="Sylfaen"/>
                <w:lang w:val="ka-GE"/>
              </w:rPr>
              <w:t>წინამდებარე</w:t>
            </w:r>
            <w:r w:rsidRPr="00EC3218">
              <w:rPr>
                <w:rFonts w:ascii="Sylfaen" w:hAnsi="Sylfaen"/>
                <w:lang w:val="ka-GE"/>
              </w:rPr>
              <w:t xml:space="preserve"> დირექტივა არ </w:t>
            </w:r>
            <w:r w:rsidRPr="00EC3218">
              <w:rPr>
                <w:rFonts w:ascii="Sylfaen" w:hAnsi="Sylfaen"/>
                <w:lang w:val="ka-GE"/>
              </w:rPr>
              <w:lastRenderedPageBreak/>
              <w:t xml:space="preserve">აყენებს ზიანს შრომითი ხელშეკრულების ან შრომითი ურთიერთობის განმარტებას, რომელიც გათვალისწინებული ეროვნული კანონმდებლობით. </w:t>
            </w:r>
          </w:p>
          <w:p w:rsidR="00D50E98" w:rsidRDefault="00D50E98" w:rsidP="00D50E98">
            <w:pPr>
              <w:jc w:val="both"/>
              <w:rPr>
                <w:rFonts w:ascii="Sylfaen" w:hAnsi="Sylfaen"/>
                <w:lang w:val="ka-GE"/>
              </w:rPr>
            </w:pPr>
          </w:p>
          <w:p w:rsidR="00D50E98" w:rsidRDefault="00D50E98" w:rsidP="00D50E98">
            <w:pPr>
              <w:jc w:val="both"/>
              <w:rPr>
                <w:rFonts w:ascii="Sylfaen" w:hAnsi="Sylfaen"/>
                <w:lang w:val="ka-GE"/>
              </w:rPr>
            </w:pPr>
            <w:r>
              <w:rPr>
                <w:rFonts w:ascii="Sylfaen" w:hAnsi="Sylfaen"/>
                <w:lang w:val="ka-GE"/>
              </w:rPr>
              <w:t xml:space="preserve">თუმცა წევრმა სახელმწიფოებმა არ უნდა შეზღუდონ წინამდებარე დირექტივის გავრცელება შრომით ხელშეკრულებებზე ან შრომით ურთიერთობებზე მხოლოდ: </w:t>
            </w:r>
          </w:p>
          <w:p w:rsidR="00D50E98" w:rsidRDefault="00D50E98" w:rsidP="00D50E98">
            <w:pPr>
              <w:jc w:val="both"/>
              <w:rPr>
                <w:rFonts w:ascii="Sylfaen" w:hAnsi="Sylfaen"/>
                <w:lang w:val="ka-GE"/>
              </w:rPr>
            </w:pPr>
          </w:p>
          <w:p w:rsidR="00D50E98" w:rsidRDefault="00D50E98" w:rsidP="00D50E98">
            <w:pPr>
              <w:jc w:val="both"/>
              <w:rPr>
                <w:rFonts w:ascii="Sylfaen" w:hAnsi="Sylfaen"/>
                <w:lang w:val="ka-GE"/>
              </w:rPr>
            </w:pPr>
            <w:r>
              <w:rPr>
                <w:rFonts w:ascii="Sylfaen" w:hAnsi="Sylfaen"/>
                <w:lang w:val="ka-GE"/>
              </w:rPr>
              <w:t xml:space="preserve">(ა) ნამუშევარი ან მომავალში სამუშაოს საათების რაოდენობის საფუძველზე, </w:t>
            </w:r>
          </w:p>
          <w:p w:rsidR="00D50E98" w:rsidRDefault="00D50E98" w:rsidP="00D50E98">
            <w:pPr>
              <w:jc w:val="both"/>
              <w:rPr>
                <w:rFonts w:ascii="Sylfaen" w:hAnsi="Sylfaen"/>
                <w:lang w:val="ka-GE"/>
              </w:rPr>
            </w:pPr>
          </w:p>
          <w:p w:rsidR="00D50E98" w:rsidRDefault="00D50E98" w:rsidP="00D50E98">
            <w:pPr>
              <w:jc w:val="both"/>
              <w:rPr>
                <w:rFonts w:ascii="Sylfaen" w:hAnsi="Sylfaen"/>
                <w:lang w:val="ka-GE"/>
              </w:rPr>
            </w:pPr>
            <w:r>
              <w:rPr>
                <w:rFonts w:ascii="Sylfaen" w:hAnsi="Sylfaen"/>
                <w:lang w:val="ka-GE"/>
              </w:rPr>
              <w:t xml:space="preserve">(ბ) იმიტომ, რომ ისინი წარმოადგენს შრომით </w:t>
            </w:r>
            <w:r>
              <w:rPr>
                <w:rFonts w:ascii="Sylfaen" w:hAnsi="Sylfaen"/>
                <w:lang w:val="ka-GE"/>
              </w:rPr>
              <w:lastRenderedPageBreak/>
              <w:t>ურთიერთობებს, რომლებიც რეგულირდება ვადიანი შრომითი ხელშეკრულებით, როგორც ეს განიმარტება საბჭოს 1991 წლის 25 ივნისის 91/383/</w:t>
            </w:r>
            <w:r>
              <w:rPr>
                <w:rFonts w:ascii="Sylfaen" w:hAnsi="Sylfaen"/>
              </w:rPr>
              <w:t>EEC</w:t>
            </w:r>
            <w:r>
              <w:rPr>
                <w:rFonts w:ascii="Sylfaen" w:hAnsi="Sylfaen"/>
                <w:lang w:val="ka-GE"/>
              </w:rPr>
              <w:t xml:space="preserve"> დირექტივის 1(1) მუხლით, რომელიც </w:t>
            </w:r>
            <w:r w:rsidRPr="008E738D">
              <w:rPr>
                <w:rFonts w:ascii="Sylfaen" w:hAnsi="Sylfaen"/>
                <w:lang w:val="ka-GE"/>
              </w:rPr>
              <w:t>ავსებს</w:t>
            </w:r>
            <w:r w:rsidRPr="008E738D">
              <w:rPr>
                <w:lang w:val="ka-GE"/>
              </w:rPr>
              <w:t xml:space="preserve"> </w:t>
            </w:r>
            <w:r>
              <w:rPr>
                <w:rFonts w:ascii="Sylfaen" w:hAnsi="Sylfaen"/>
                <w:lang w:val="ka-GE"/>
              </w:rPr>
              <w:t>სამუშაო ადგილზე განსაზღვრული</w:t>
            </w:r>
            <w:r w:rsidRPr="008E738D">
              <w:rPr>
                <w:lang w:val="ka-GE"/>
              </w:rPr>
              <w:t xml:space="preserve"> </w:t>
            </w:r>
            <w:r w:rsidRPr="008E738D">
              <w:rPr>
                <w:rFonts w:ascii="Sylfaen" w:hAnsi="Sylfaen"/>
                <w:lang w:val="ka-GE"/>
              </w:rPr>
              <w:t>ვადით</w:t>
            </w:r>
            <w:r w:rsidRPr="008E738D">
              <w:rPr>
                <w:lang w:val="ka-GE"/>
              </w:rPr>
              <w:t xml:space="preserve"> </w:t>
            </w:r>
            <w:r w:rsidRPr="008E738D">
              <w:rPr>
                <w:rFonts w:ascii="Sylfaen" w:hAnsi="Sylfaen"/>
                <w:lang w:val="ka-GE"/>
              </w:rPr>
              <w:t>ან</w:t>
            </w:r>
            <w:r w:rsidRPr="008E738D">
              <w:rPr>
                <w:lang w:val="ka-GE"/>
              </w:rPr>
              <w:t xml:space="preserve"> </w:t>
            </w:r>
            <w:r w:rsidRPr="008E738D">
              <w:rPr>
                <w:rFonts w:ascii="Sylfaen" w:hAnsi="Sylfaen"/>
                <w:lang w:val="ka-GE"/>
              </w:rPr>
              <w:t>დროებით</w:t>
            </w:r>
            <w:r w:rsidRPr="008E738D">
              <w:rPr>
                <w:lang w:val="ka-GE"/>
              </w:rPr>
              <w:t xml:space="preserve"> </w:t>
            </w:r>
            <w:r w:rsidRPr="008E738D">
              <w:rPr>
                <w:rFonts w:ascii="Sylfaen" w:hAnsi="Sylfaen"/>
                <w:lang w:val="ka-GE"/>
              </w:rPr>
              <w:t>დასაქმებულ</w:t>
            </w:r>
            <w:r w:rsidRPr="008E738D">
              <w:rPr>
                <w:lang w:val="ka-GE"/>
              </w:rPr>
              <w:t xml:space="preserve"> </w:t>
            </w:r>
            <w:r w:rsidRPr="008E738D">
              <w:rPr>
                <w:rFonts w:ascii="Sylfaen" w:hAnsi="Sylfaen"/>
                <w:lang w:val="ka-GE"/>
              </w:rPr>
              <w:t>მუშაკთა</w:t>
            </w:r>
            <w:r>
              <w:rPr>
                <w:rFonts w:ascii="Sylfaen" w:hAnsi="Sylfaen"/>
                <w:lang w:val="ka-GE"/>
              </w:rPr>
              <w:t xml:space="preserve"> </w:t>
            </w:r>
            <w:r w:rsidRPr="008E738D">
              <w:rPr>
                <w:rFonts w:ascii="Sylfaen" w:hAnsi="Sylfaen"/>
                <w:lang w:val="ka-GE"/>
              </w:rPr>
              <w:t>უსაფრთხოებისა</w:t>
            </w:r>
            <w:r w:rsidRPr="008E738D">
              <w:rPr>
                <w:lang w:val="ka-GE"/>
              </w:rPr>
              <w:t xml:space="preserve"> </w:t>
            </w:r>
            <w:r w:rsidRPr="008E738D">
              <w:rPr>
                <w:rFonts w:ascii="Sylfaen" w:hAnsi="Sylfaen"/>
                <w:lang w:val="ka-GE"/>
              </w:rPr>
              <w:t>და</w:t>
            </w:r>
            <w:r w:rsidRPr="008E738D">
              <w:rPr>
                <w:lang w:val="ka-GE"/>
              </w:rPr>
              <w:t xml:space="preserve"> </w:t>
            </w:r>
            <w:r w:rsidRPr="008E738D">
              <w:rPr>
                <w:rFonts w:ascii="Sylfaen" w:hAnsi="Sylfaen"/>
                <w:lang w:val="ka-GE"/>
              </w:rPr>
              <w:t>ჯანმრთელობის</w:t>
            </w:r>
            <w:r w:rsidRPr="008E738D">
              <w:rPr>
                <w:lang w:val="ka-GE"/>
              </w:rPr>
              <w:t xml:space="preserve"> </w:t>
            </w:r>
            <w:r w:rsidRPr="008E738D">
              <w:rPr>
                <w:rFonts w:ascii="Sylfaen" w:hAnsi="Sylfaen"/>
                <w:lang w:val="ka-GE"/>
              </w:rPr>
              <w:t>დაცვის</w:t>
            </w:r>
            <w:r w:rsidRPr="008E738D">
              <w:rPr>
                <w:lang w:val="ka-GE"/>
              </w:rPr>
              <w:t xml:space="preserve"> </w:t>
            </w:r>
            <w:r w:rsidRPr="008E738D">
              <w:rPr>
                <w:rFonts w:ascii="Sylfaen" w:hAnsi="Sylfaen"/>
                <w:lang w:val="ka-GE"/>
              </w:rPr>
              <w:t>გაუმჯობესების</w:t>
            </w:r>
            <w:r w:rsidRPr="008E738D">
              <w:rPr>
                <w:lang w:val="ka-GE"/>
              </w:rPr>
              <w:t xml:space="preserve"> </w:t>
            </w:r>
            <w:r w:rsidRPr="008E738D">
              <w:rPr>
                <w:rFonts w:ascii="Sylfaen" w:hAnsi="Sylfaen"/>
                <w:lang w:val="ka-GE"/>
              </w:rPr>
              <w:t>ხელის</w:t>
            </w:r>
            <w:r w:rsidRPr="008E738D">
              <w:rPr>
                <w:lang w:val="ka-GE"/>
              </w:rPr>
              <w:t xml:space="preserve"> </w:t>
            </w:r>
            <w:r w:rsidRPr="008E738D">
              <w:rPr>
                <w:rFonts w:ascii="Sylfaen" w:hAnsi="Sylfaen"/>
                <w:lang w:val="ka-GE"/>
              </w:rPr>
              <w:t>შემწყობ</w:t>
            </w:r>
            <w:r w:rsidRPr="008E738D">
              <w:rPr>
                <w:lang w:val="ka-GE"/>
              </w:rPr>
              <w:t xml:space="preserve"> </w:t>
            </w:r>
            <w:r w:rsidRPr="008E738D">
              <w:rPr>
                <w:rFonts w:ascii="Sylfaen" w:hAnsi="Sylfaen"/>
                <w:lang w:val="ka-GE"/>
              </w:rPr>
              <w:t>ზომებს</w:t>
            </w:r>
            <w:r>
              <w:rPr>
                <w:rStyle w:val="FootnoteReference"/>
                <w:rFonts w:ascii="Sylfaen" w:hAnsi="Sylfaen"/>
                <w:lang w:val="ka-GE"/>
              </w:rPr>
              <w:footnoteReference w:id="2"/>
            </w:r>
            <w:r>
              <w:rPr>
                <w:rFonts w:ascii="Sylfaen" w:hAnsi="Sylfaen"/>
                <w:lang w:val="ka-GE"/>
              </w:rPr>
              <w:t>, ან</w:t>
            </w:r>
          </w:p>
          <w:p w:rsidR="00D50E98" w:rsidRDefault="00D50E98" w:rsidP="00D50E98">
            <w:pPr>
              <w:jc w:val="both"/>
              <w:rPr>
                <w:rFonts w:ascii="Sylfaen" w:hAnsi="Sylfaen"/>
                <w:lang w:val="ka-GE"/>
              </w:rPr>
            </w:pPr>
          </w:p>
          <w:p w:rsidR="00D50E98" w:rsidRDefault="00D50E98" w:rsidP="00D50E98">
            <w:pPr>
              <w:jc w:val="both"/>
              <w:rPr>
                <w:rFonts w:ascii="Sylfaen" w:hAnsi="Sylfaen"/>
                <w:lang w:val="ka-GE"/>
              </w:rPr>
            </w:pPr>
            <w:r>
              <w:rPr>
                <w:rFonts w:ascii="Sylfaen" w:hAnsi="Sylfaen"/>
                <w:lang w:val="ka-GE"/>
              </w:rPr>
              <w:t xml:space="preserve">(გ) იმიტომ, რომ ისინი წარმოადგენს დროებით შრომით ურთიერთობას </w:t>
            </w:r>
            <w:r w:rsidRPr="008E738D">
              <w:rPr>
                <w:rFonts w:ascii="Sylfaen" w:hAnsi="Sylfaen"/>
                <w:lang w:val="ka-GE"/>
              </w:rPr>
              <w:t>91/383/EEC</w:t>
            </w:r>
            <w:r>
              <w:rPr>
                <w:rFonts w:ascii="Sylfaen" w:hAnsi="Sylfaen"/>
                <w:lang w:val="ka-GE"/>
              </w:rPr>
              <w:t xml:space="preserve"> დირექტივის 1(2) </w:t>
            </w:r>
            <w:r>
              <w:rPr>
                <w:rFonts w:ascii="Sylfaen" w:hAnsi="Sylfaen"/>
                <w:lang w:val="ka-GE"/>
              </w:rPr>
              <w:lastRenderedPageBreak/>
              <w:t xml:space="preserve">მუხლის მიზნებისთვის და საწარმოში, ბიზნესში ან საწარმოს ან ბიზნესის ნაწილში, რომლის გასხვისებაც ხდება, დამსაქმებელი არის დროებითი დასაქმების ბიზნესი ან ასეთი ბიზნესის ნაწილი. </w:t>
            </w:r>
          </w:p>
          <w:p w:rsidR="00D50E98" w:rsidRPr="00EC3218" w:rsidRDefault="00D50E98" w:rsidP="00EC3218">
            <w:pPr>
              <w:jc w:val="both"/>
              <w:rPr>
                <w:rFonts w:ascii="Sylfaen" w:hAnsi="Sylfaen" w:cs="Sylfaen"/>
                <w:lang w:val="ka-GE"/>
              </w:rPr>
            </w:pPr>
          </w:p>
        </w:tc>
        <w:tc>
          <w:tcPr>
            <w:tcW w:w="357" w:type="dxa"/>
          </w:tcPr>
          <w:p w:rsidR="00D50E98" w:rsidRPr="00D818CD" w:rsidRDefault="00D50E98" w:rsidP="00440666">
            <w:pPr>
              <w:jc w:val="both"/>
              <w:rPr>
                <w:rFonts w:ascii="Sylfaen" w:hAnsi="Sylfaen"/>
                <w:sz w:val="20"/>
                <w:szCs w:val="20"/>
                <w:lang w:val="ka-GE"/>
              </w:rPr>
            </w:pPr>
          </w:p>
        </w:tc>
        <w:tc>
          <w:tcPr>
            <w:tcW w:w="666" w:type="dxa"/>
          </w:tcPr>
          <w:p w:rsidR="00D50E98" w:rsidRDefault="00D50E98" w:rsidP="0031089C">
            <w:pPr>
              <w:jc w:val="both"/>
              <w:rPr>
                <w:rFonts w:ascii="Sylfaen" w:hAnsi="Sylfaen"/>
                <w:sz w:val="20"/>
                <w:szCs w:val="20"/>
                <w:lang w:val="ka-GE"/>
              </w:rPr>
            </w:pPr>
          </w:p>
        </w:tc>
        <w:tc>
          <w:tcPr>
            <w:tcW w:w="2970" w:type="dxa"/>
          </w:tcPr>
          <w:p w:rsidR="00D50E98" w:rsidRPr="00B720AB" w:rsidRDefault="0031089C" w:rsidP="0031089C">
            <w:pPr>
              <w:jc w:val="both"/>
              <w:rPr>
                <w:rFonts w:ascii="Sylfaen" w:hAnsi="Sylfaen"/>
                <w:sz w:val="20"/>
                <w:szCs w:val="20"/>
                <w:lang w:val="ka-GE"/>
              </w:rPr>
            </w:pPr>
            <w:r>
              <w:rPr>
                <w:rFonts w:ascii="Sylfaen" w:hAnsi="Sylfaen"/>
                <w:sz w:val="20"/>
                <w:szCs w:val="20"/>
                <w:lang w:val="ka-GE"/>
              </w:rPr>
              <w:t>იხ.პუნქტი 2.1.</w:t>
            </w:r>
          </w:p>
        </w:tc>
        <w:tc>
          <w:tcPr>
            <w:tcW w:w="508" w:type="dxa"/>
          </w:tcPr>
          <w:p w:rsidR="00D50E98" w:rsidRDefault="0031089C" w:rsidP="00440666">
            <w:pPr>
              <w:jc w:val="both"/>
              <w:rPr>
                <w:rFonts w:ascii="Sylfaen" w:hAnsi="Sylfaen"/>
                <w:sz w:val="20"/>
                <w:szCs w:val="20"/>
                <w:lang w:val="ka-GE"/>
              </w:rPr>
            </w:pPr>
            <w:r>
              <w:rPr>
                <w:rFonts w:ascii="Sylfaen" w:hAnsi="Sylfaen"/>
                <w:sz w:val="20"/>
                <w:szCs w:val="20"/>
                <w:lang w:val="ka-GE"/>
              </w:rPr>
              <w:t>ს.შ</w:t>
            </w:r>
          </w:p>
        </w:tc>
        <w:tc>
          <w:tcPr>
            <w:tcW w:w="5702" w:type="dxa"/>
          </w:tcPr>
          <w:p w:rsidR="00D50E98" w:rsidRDefault="0031089C" w:rsidP="001E068B">
            <w:pPr>
              <w:jc w:val="both"/>
              <w:rPr>
                <w:rFonts w:ascii="Sylfaen" w:hAnsi="Sylfaen"/>
                <w:sz w:val="20"/>
                <w:szCs w:val="20"/>
                <w:lang w:val="ka-GE"/>
              </w:rPr>
            </w:pPr>
            <w:r>
              <w:rPr>
                <w:rFonts w:ascii="Sylfaen" w:hAnsi="Sylfaen"/>
                <w:sz w:val="20"/>
                <w:szCs w:val="20"/>
                <w:lang w:val="ka-GE"/>
              </w:rPr>
              <w:t>იხ.პუნქტი 2.1.</w:t>
            </w:r>
          </w:p>
        </w:tc>
      </w:tr>
      <w:tr w:rsidR="00171B11" w:rsidRPr="00F860E4" w:rsidTr="00E405E8">
        <w:tc>
          <w:tcPr>
            <w:tcW w:w="648" w:type="dxa"/>
          </w:tcPr>
          <w:p w:rsidR="00171B11" w:rsidRDefault="00A0368F" w:rsidP="00440666">
            <w:pPr>
              <w:jc w:val="both"/>
              <w:rPr>
                <w:rFonts w:ascii="Sylfaen" w:hAnsi="Sylfaen"/>
                <w:sz w:val="20"/>
                <w:szCs w:val="20"/>
                <w:lang w:val="ka-GE"/>
              </w:rPr>
            </w:pPr>
            <w:r>
              <w:rPr>
                <w:rFonts w:ascii="Sylfaen" w:hAnsi="Sylfaen"/>
                <w:sz w:val="20"/>
                <w:szCs w:val="20"/>
                <w:lang w:val="ka-GE"/>
              </w:rPr>
              <w:lastRenderedPageBreak/>
              <w:t>3.1.</w:t>
            </w: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5B0F42" w:rsidRPr="00F860E4" w:rsidRDefault="005B0F42" w:rsidP="00440666">
            <w:pPr>
              <w:jc w:val="both"/>
              <w:rPr>
                <w:rFonts w:ascii="Sylfaen" w:hAnsi="Sylfaen"/>
                <w:sz w:val="20"/>
                <w:szCs w:val="20"/>
                <w:lang w:val="ka-GE"/>
              </w:rPr>
            </w:pPr>
          </w:p>
        </w:tc>
        <w:tc>
          <w:tcPr>
            <w:tcW w:w="2307" w:type="dxa"/>
          </w:tcPr>
          <w:p w:rsidR="00EC3218" w:rsidRPr="00EC3218" w:rsidRDefault="00EC3218" w:rsidP="00EC3218">
            <w:pPr>
              <w:jc w:val="both"/>
              <w:rPr>
                <w:rFonts w:ascii="Sylfaen" w:hAnsi="Sylfaen"/>
                <w:lang w:val="ka-GE"/>
              </w:rPr>
            </w:pPr>
            <w:r w:rsidRPr="00EC3218">
              <w:rPr>
                <w:rFonts w:ascii="Sylfaen" w:hAnsi="Sylfaen" w:cs="Sylfaen"/>
                <w:lang w:val="ka-GE"/>
              </w:rPr>
              <w:lastRenderedPageBreak/>
              <w:t>გამყიდველის</w:t>
            </w:r>
            <w:r w:rsidRPr="00EC3218">
              <w:rPr>
                <w:rFonts w:ascii="Sylfaen" w:hAnsi="Sylfaen"/>
                <w:lang w:val="ka-GE"/>
              </w:rPr>
              <w:t xml:space="preserve"> უფლებები და ვალდებულები, რომლებიც გამომდინარეობს გასხვისების მომენტში არსებული შრომითი ხელშეკრულებიდან ან შრომითი ურთიერთობიდან, ასეთი გასხვისების შედეგად უნდა გადავიდეს შემძენზე. </w:t>
            </w:r>
          </w:p>
          <w:p w:rsidR="00EC3218" w:rsidRDefault="00EC3218" w:rsidP="00EC3218">
            <w:pPr>
              <w:pStyle w:val="ListParagraph"/>
              <w:ind w:left="480"/>
              <w:jc w:val="both"/>
              <w:rPr>
                <w:rFonts w:ascii="Sylfaen" w:hAnsi="Sylfaen"/>
                <w:lang w:val="ka-GE"/>
              </w:rPr>
            </w:pPr>
          </w:p>
          <w:p w:rsidR="00EC3218" w:rsidRPr="00EC3218" w:rsidRDefault="00EC3218" w:rsidP="00EC3218">
            <w:pPr>
              <w:jc w:val="both"/>
              <w:rPr>
                <w:rFonts w:ascii="Sylfaen" w:hAnsi="Sylfaen"/>
                <w:lang w:val="ka-GE"/>
              </w:rPr>
            </w:pPr>
            <w:r w:rsidRPr="00EC3218">
              <w:rPr>
                <w:rFonts w:ascii="Sylfaen" w:hAnsi="Sylfaen" w:cs="Sylfaen"/>
                <w:lang w:val="ka-GE"/>
              </w:rPr>
              <w:t>წევრმა</w:t>
            </w:r>
            <w:r w:rsidRPr="00EC3218">
              <w:rPr>
                <w:rFonts w:ascii="Sylfaen" w:hAnsi="Sylfaen"/>
                <w:lang w:val="ka-GE"/>
              </w:rPr>
              <w:t xml:space="preserve"> სახელმწიფოებმა </w:t>
            </w:r>
            <w:r w:rsidRPr="00EC3218">
              <w:rPr>
                <w:rFonts w:ascii="Sylfaen" w:hAnsi="Sylfaen"/>
                <w:lang w:val="ka-GE"/>
              </w:rPr>
              <w:lastRenderedPageBreak/>
              <w:t xml:space="preserve">შეიძლება დაადგინონ, რომ გასხვისების შემდეგ გამყიდველი და შემძენი სოლიდარულად აგებენ პასუხს ვალდებულებებზე, რომლებიც წარმოიშვა გასხვისების მომენტამდე, გასხვისების მომენტში არსებული შრომითი ხელშეკრულების ან შრომითი ურთიერთობის საფუძველზე. </w:t>
            </w:r>
          </w:p>
          <w:p w:rsidR="00EC3218" w:rsidRDefault="00EC3218" w:rsidP="00EC3218">
            <w:pPr>
              <w:jc w:val="both"/>
              <w:rPr>
                <w:rFonts w:ascii="Sylfaen" w:hAnsi="Sylfaen"/>
                <w:lang w:val="ka-GE"/>
              </w:rPr>
            </w:pPr>
          </w:p>
          <w:p w:rsidR="00EC3218" w:rsidRPr="00EC3218" w:rsidRDefault="00EC3218" w:rsidP="00EC3218">
            <w:pPr>
              <w:jc w:val="both"/>
              <w:rPr>
                <w:rFonts w:ascii="Sylfaen" w:hAnsi="Sylfaen"/>
                <w:lang w:val="ka-GE"/>
              </w:rPr>
            </w:pPr>
            <w:r w:rsidRPr="00EC3218">
              <w:rPr>
                <w:rFonts w:ascii="Sylfaen" w:hAnsi="Sylfaen"/>
                <w:lang w:val="ka-GE"/>
              </w:rPr>
              <w:t xml:space="preserve"> </w:t>
            </w:r>
          </w:p>
          <w:p w:rsidR="005B0F42" w:rsidRPr="005B0F42" w:rsidRDefault="005B0F42" w:rsidP="00EC3218">
            <w:pPr>
              <w:jc w:val="both"/>
              <w:rPr>
                <w:rFonts w:ascii="Sylfaen" w:hAnsi="Sylfaen"/>
                <w:lang w:val="ka-GE"/>
              </w:rPr>
            </w:pPr>
          </w:p>
        </w:tc>
        <w:tc>
          <w:tcPr>
            <w:tcW w:w="357" w:type="dxa"/>
          </w:tcPr>
          <w:p w:rsidR="00171B11" w:rsidRPr="00D818CD" w:rsidRDefault="00505C48" w:rsidP="00440666">
            <w:pPr>
              <w:jc w:val="both"/>
              <w:rPr>
                <w:rFonts w:ascii="Sylfaen" w:hAnsi="Sylfaen"/>
                <w:sz w:val="20"/>
                <w:szCs w:val="20"/>
                <w:lang w:val="ka-GE"/>
              </w:rPr>
            </w:pPr>
            <w:r>
              <w:rPr>
                <w:rFonts w:ascii="Sylfaen" w:hAnsi="Sylfaen"/>
                <w:sz w:val="20"/>
                <w:szCs w:val="20"/>
                <w:lang w:val="ka-GE"/>
              </w:rPr>
              <w:lastRenderedPageBreak/>
              <w:t>1</w:t>
            </w:r>
          </w:p>
        </w:tc>
        <w:tc>
          <w:tcPr>
            <w:tcW w:w="666" w:type="dxa"/>
          </w:tcPr>
          <w:p w:rsidR="00171B11" w:rsidRDefault="00505C48" w:rsidP="00440666">
            <w:pPr>
              <w:jc w:val="both"/>
              <w:rPr>
                <w:rFonts w:ascii="Sylfaen" w:hAnsi="Sylfaen"/>
                <w:sz w:val="20"/>
                <w:szCs w:val="20"/>
                <w:lang w:val="ka-GE"/>
              </w:rPr>
            </w:pPr>
            <w:r>
              <w:rPr>
                <w:rFonts w:ascii="Sylfaen" w:hAnsi="Sylfaen"/>
                <w:sz w:val="20"/>
                <w:szCs w:val="20"/>
                <w:lang w:val="ka-GE"/>
              </w:rPr>
              <w:t>50.3</w:t>
            </w: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E405E8" w:rsidRDefault="00E405E8"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r>
              <w:rPr>
                <w:rFonts w:ascii="Sylfaen" w:hAnsi="Sylfaen"/>
                <w:sz w:val="20"/>
                <w:szCs w:val="20"/>
                <w:lang w:val="ka-GE"/>
              </w:rPr>
              <w:t>50.4</w:t>
            </w: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Default="005B0F42" w:rsidP="00440666">
            <w:pPr>
              <w:jc w:val="both"/>
              <w:rPr>
                <w:rFonts w:ascii="Sylfaen" w:hAnsi="Sylfaen"/>
                <w:sz w:val="20"/>
                <w:szCs w:val="20"/>
                <w:lang w:val="ka-GE"/>
              </w:rPr>
            </w:pPr>
          </w:p>
          <w:p w:rsidR="005B0F42" w:rsidRPr="00D818CD" w:rsidRDefault="005B0F42" w:rsidP="00440666">
            <w:pPr>
              <w:jc w:val="both"/>
              <w:rPr>
                <w:rFonts w:ascii="Sylfaen" w:hAnsi="Sylfaen"/>
                <w:sz w:val="20"/>
                <w:szCs w:val="20"/>
                <w:lang w:val="ka-GE"/>
              </w:rPr>
            </w:pPr>
            <w:r>
              <w:rPr>
                <w:rFonts w:ascii="Sylfaen" w:hAnsi="Sylfaen"/>
                <w:sz w:val="20"/>
                <w:szCs w:val="20"/>
                <w:lang w:val="ka-GE"/>
              </w:rPr>
              <w:t>50.5</w:t>
            </w:r>
          </w:p>
        </w:tc>
        <w:tc>
          <w:tcPr>
            <w:tcW w:w="2970" w:type="dxa"/>
          </w:tcPr>
          <w:p w:rsidR="00A0368F" w:rsidRPr="005B0F42" w:rsidRDefault="00A0368F" w:rsidP="00A0368F">
            <w:pPr>
              <w:jc w:val="both"/>
              <w:rPr>
                <w:rFonts w:ascii="Sylfaen" w:hAnsi="Sylfaen"/>
                <w:lang w:val="ka-GE"/>
              </w:rPr>
            </w:pPr>
            <w:r w:rsidRPr="005B0F42">
              <w:rPr>
                <w:rFonts w:ascii="Sylfaen" w:hAnsi="Sylfaen"/>
                <w:bCs/>
                <w:lang w:val="ka-GE"/>
              </w:rPr>
              <w:lastRenderedPageBreak/>
              <w:t>საწარმოს გადაცემის</w:t>
            </w:r>
            <w:r w:rsidRPr="005B0F42">
              <w:rPr>
                <w:rFonts w:ascii="Sylfaen" w:hAnsi="Sylfaen"/>
                <w:lang w:val="ka-GE"/>
              </w:rPr>
              <w:t xml:space="preserve"> თარიღზე მოქმედი შრომითი ურთიერთობიდან გამომდინარე გადამცემის საწარმოს უფლებები და ვალდებულებები საწარმოს გადაცემის საფუძვლით გადაეცემა მიმღებ საწარმოს.</w:t>
            </w:r>
          </w:p>
          <w:p w:rsidR="00171B11" w:rsidRDefault="00171B11" w:rsidP="00440666">
            <w:pPr>
              <w:jc w:val="both"/>
              <w:rPr>
                <w:rFonts w:ascii="Sylfaen" w:hAnsi="Sylfaen"/>
                <w:sz w:val="20"/>
                <w:szCs w:val="20"/>
                <w:lang w:val="ka-GE"/>
              </w:rPr>
            </w:pPr>
          </w:p>
          <w:p w:rsidR="005B0F42" w:rsidRPr="005B0F42" w:rsidRDefault="005B0F42" w:rsidP="005B0F42">
            <w:pPr>
              <w:jc w:val="both"/>
              <w:rPr>
                <w:rFonts w:ascii="Sylfaen" w:hAnsi="Sylfaen"/>
                <w:lang w:val="ka-GE"/>
              </w:rPr>
            </w:pPr>
            <w:r w:rsidRPr="005B0F42">
              <w:rPr>
                <w:rFonts w:ascii="Sylfaen" w:hAnsi="Sylfaen"/>
                <w:lang w:val="ka-GE"/>
              </w:rPr>
              <w:t xml:space="preserve">გადამცემი საწარმოს მიერ მიმღები საწარმოსთვის მოქმედი შრომითი ურთიერთობიდან გამომდინარე უფლებების ან ვალდებულებების შეუტყობინებლობა არ </w:t>
            </w:r>
            <w:r w:rsidRPr="005B0F42">
              <w:rPr>
                <w:rFonts w:ascii="Sylfaen" w:hAnsi="Sylfaen"/>
                <w:lang w:val="ka-GE"/>
              </w:rPr>
              <w:lastRenderedPageBreak/>
              <w:t>გამორიცხავს ამ უფლებებისა თუ ვალდებულებების გადაცემას და მასთან დაკავშირებული გადამცემი საწარმოს ან მიმღები საწარმოს მიმართ დასაქმებულთა უფლებების გადაცემას.</w:t>
            </w:r>
          </w:p>
          <w:p w:rsidR="005B0F42" w:rsidRDefault="005B0F42" w:rsidP="00440666">
            <w:pPr>
              <w:jc w:val="both"/>
              <w:rPr>
                <w:rFonts w:ascii="Sylfaen" w:hAnsi="Sylfaen"/>
                <w:sz w:val="20"/>
                <w:szCs w:val="20"/>
                <w:lang w:val="ka-GE"/>
              </w:rPr>
            </w:pPr>
          </w:p>
          <w:p w:rsidR="005B0F42" w:rsidRPr="005B0F42" w:rsidRDefault="005B0F42" w:rsidP="00440666">
            <w:pPr>
              <w:jc w:val="both"/>
              <w:rPr>
                <w:rFonts w:ascii="Sylfaen" w:hAnsi="Sylfaen"/>
                <w:lang w:val="ka-GE"/>
              </w:rPr>
            </w:pPr>
            <w:r w:rsidRPr="005B0F42">
              <w:rPr>
                <w:rFonts w:ascii="Sylfaen" w:hAnsi="Sylfaen"/>
                <w:lang w:val="ka-GE"/>
              </w:rPr>
              <w:t>კოლექტიური ხელშეკრულების ვადის ამოწურვამდე ან ვადამდე შეწყვეტამდე ან ახალი კოლექტიური ხელშეკრულების ძალაში შესვლამდე, მიმღები საწარმო საწარმოს გადაცემის შედეგად ვალდებულია შეასრულოს კოლექტიური ხელშეკრულებით გათვალისწინებული ვადები და პირობები, ისევე როგორც იგი ვრცელდებოდა საწარმოს გადამცემის მიმართ.</w:t>
            </w:r>
            <w:r>
              <w:rPr>
                <w:rFonts w:ascii="Sylfaen" w:hAnsi="Sylfaen"/>
                <w:lang w:val="ka-GE"/>
              </w:rPr>
              <w:t xml:space="preserve"> აღნიშნული ვალდებულება მოქმედებს საწარმოს გადაცემის თარიღიდან 1 წლის განმავლობაში. </w:t>
            </w:r>
          </w:p>
        </w:tc>
        <w:tc>
          <w:tcPr>
            <w:tcW w:w="508" w:type="dxa"/>
          </w:tcPr>
          <w:p w:rsidR="00171B11" w:rsidRPr="00D818CD" w:rsidRDefault="00F54724" w:rsidP="00440666">
            <w:pPr>
              <w:jc w:val="both"/>
              <w:rPr>
                <w:rFonts w:ascii="Sylfaen" w:hAnsi="Sylfaen"/>
                <w:sz w:val="20"/>
                <w:szCs w:val="20"/>
                <w:lang w:val="ka-GE"/>
              </w:rPr>
            </w:pPr>
            <w:r>
              <w:rPr>
                <w:rFonts w:ascii="Sylfaen" w:hAnsi="Sylfaen"/>
                <w:sz w:val="20"/>
                <w:szCs w:val="20"/>
                <w:lang w:val="ka-GE"/>
              </w:rPr>
              <w:lastRenderedPageBreak/>
              <w:t>ს</w:t>
            </w:r>
            <w:r w:rsidR="00482F8F">
              <w:rPr>
                <w:rFonts w:ascii="Sylfaen" w:hAnsi="Sylfaen"/>
                <w:sz w:val="20"/>
                <w:szCs w:val="20"/>
                <w:lang w:val="ka-GE"/>
              </w:rPr>
              <w:t>შ</w:t>
            </w:r>
          </w:p>
        </w:tc>
        <w:tc>
          <w:tcPr>
            <w:tcW w:w="5702" w:type="dxa"/>
          </w:tcPr>
          <w:p w:rsidR="00DD49EB" w:rsidRPr="005B0F42" w:rsidRDefault="005B0F42" w:rsidP="00440666">
            <w:pPr>
              <w:jc w:val="both"/>
              <w:rPr>
                <w:rFonts w:ascii="Sylfaen" w:hAnsi="Sylfaen"/>
                <w:lang w:val="ka-GE"/>
              </w:rPr>
            </w:pPr>
            <w:r w:rsidRPr="005B0F42">
              <w:rPr>
                <w:rFonts w:ascii="Sylfaen" w:hAnsi="Sylfaen"/>
                <w:lang w:val="ka-GE"/>
              </w:rPr>
              <w:t xml:space="preserve">წარმოდგენილი კანონპროექტი სრულად ასახავს დირექტივის სტანდარტს, რომელიც ეხება შემძენისთვის ინფორმაციის მიწოდების ვალდებულებას, კოლექტიური ხელშეკრულების მოქმედებას და ადგენს აღნიშნული ვალდებულებების დაცვის 1 წლიან ვადას. </w:t>
            </w:r>
          </w:p>
          <w:p w:rsidR="005B0F42" w:rsidRPr="005B0F42" w:rsidRDefault="005B0F42" w:rsidP="00440666">
            <w:pPr>
              <w:jc w:val="both"/>
              <w:rPr>
                <w:rFonts w:ascii="Sylfaen" w:hAnsi="Sylfaen"/>
                <w:lang w:val="ka-GE"/>
              </w:rPr>
            </w:pPr>
          </w:p>
          <w:p w:rsidR="00DD49EB" w:rsidRPr="00350924" w:rsidRDefault="00350924" w:rsidP="00350924">
            <w:pPr>
              <w:jc w:val="both"/>
              <w:rPr>
                <w:rFonts w:ascii="Sylfaen" w:hAnsi="Sylfaen"/>
                <w:lang w:val="ka-GE"/>
              </w:rPr>
            </w:pPr>
            <w:r>
              <w:rPr>
                <w:rFonts w:ascii="Sylfaen" w:hAnsi="Sylfaen"/>
                <w:lang w:val="ka-GE"/>
              </w:rPr>
              <w:t xml:space="preserve">კანონპროექტი, ეხება მხოლოდ არსებულ შრომით ურთიერთობებს და არ ეხება იმ კატეგორიას, რომლებიც ჩართულები არიან კომპანიას სხვადასხვა სოციალური უზრუნველყოფის სქემებში (მარჩენალდაკარგულის სარჩო, ასაკის პენსია, შრომისუუნარობა და სხვა) რაც შესაბამისობაშია დირექტივასთან, თუმცა, შეუსაბამობა იკვეთება იმ თვალსაზრისით, რომ ზემოაღნიშნული კატეგორიის პირთა ინტერესების დასაცავად სახელმწიფომ უნდა გაატაროს შესაბამისი ზომები რაც კანონპროექტი არ ითვალისწინებს. </w:t>
            </w:r>
          </w:p>
        </w:tc>
      </w:tr>
      <w:tr w:rsidR="00D50E98" w:rsidRPr="00F860E4" w:rsidTr="00E405E8">
        <w:tc>
          <w:tcPr>
            <w:tcW w:w="648" w:type="dxa"/>
          </w:tcPr>
          <w:p w:rsidR="00D50E98" w:rsidRDefault="00D50E98" w:rsidP="00D50E98">
            <w:pPr>
              <w:jc w:val="both"/>
              <w:rPr>
                <w:rFonts w:ascii="Sylfaen" w:hAnsi="Sylfaen"/>
                <w:sz w:val="20"/>
                <w:szCs w:val="20"/>
                <w:lang w:val="ka-GE"/>
              </w:rPr>
            </w:pPr>
            <w:r>
              <w:rPr>
                <w:rFonts w:ascii="Sylfaen" w:hAnsi="Sylfaen"/>
                <w:sz w:val="20"/>
                <w:szCs w:val="20"/>
                <w:lang w:val="ka-GE"/>
              </w:rPr>
              <w:lastRenderedPageBreak/>
              <w:t>3.2</w:t>
            </w: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tc>
        <w:tc>
          <w:tcPr>
            <w:tcW w:w="2307" w:type="dxa"/>
          </w:tcPr>
          <w:p w:rsidR="00D50E98" w:rsidRPr="00D50E98" w:rsidRDefault="00D50E98" w:rsidP="00D50E98">
            <w:pPr>
              <w:jc w:val="both"/>
              <w:rPr>
                <w:rFonts w:ascii="Sylfaen" w:hAnsi="Sylfaen"/>
              </w:rPr>
            </w:pPr>
            <w:r w:rsidRPr="00EC3218">
              <w:rPr>
                <w:rFonts w:ascii="Sylfaen" w:hAnsi="Sylfaen" w:cs="Sylfaen"/>
                <w:lang w:val="ka-GE"/>
              </w:rPr>
              <w:lastRenderedPageBreak/>
              <w:t>წევრმა</w:t>
            </w:r>
            <w:r w:rsidRPr="00EC3218">
              <w:rPr>
                <w:rFonts w:ascii="Sylfaen" w:hAnsi="Sylfaen"/>
                <w:lang w:val="ka-GE"/>
              </w:rPr>
              <w:t xml:space="preserve"> </w:t>
            </w:r>
            <w:r w:rsidRPr="00EC3218">
              <w:rPr>
                <w:rFonts w:ascii="Sylfaen" w:hAnsi="Sylfaen"/>
                <w:lang w:val="ka-GE"/>
              </w:rPr>
              <w:lastRenderedPageBreak/>
              <w:t xml:space="preserve">სახელმწიფოებმა შეიძლება მიიღონ სათანადო ზომები იმის უზრუნველსაყოფად, რომ გამყიდველი აცნობებს შემძენს ყველა იმ უფლებისა და ვალდებულების შესახებ, რომელიც გადავა შემძენზე ამ მუხლის შესაბამისად, თუ აღნიშნული უფლებები და მოვალეობები არის ან უნდა იყოს ისეთი, რომლის შესახებაც შემძენმა უნდა იცოდეს შეძენის მომენტში. გამყიდველის მიერ შემძენისათვის ასეთი უფლებებისა და ვალდებულებების შესახებ ინფორმაციის მიწოდების ვალდებულების დარღვევა არ აფერხებს </w:t>
            </w:r>
            <w:r w:rsidRPr="00EC3218">
              <w:rPr>
                <w:rFonts w:ascii="Sylfaen" w:hAnsi="Sylfaen"/>
                <w:lang w:val="ka-GE"/>
              </w:rPr>
              <w:lastRenderedPageBreak/>
              <w:t xml:space="preserve">აღნიშნული უფლებებისა და ვალდებულებების გადასვლას, აგრეთვე, ასეთ უფლებებთან ან მოვალეობებთან დაკავშირებით დასაქმებულის სხვა უფლებებს შემძენის და/ან გამსხვისებლის მიმართ. </w:t>
            </w:r>
          </w:p>
        </w:tc>
        <w:tc>
          <w:tcPr>
            <w:tcW w:w="357" w:type="dxa"/>
          </w:tcPr>
          <w:p w:rsidR="00D50E98" w:rsidRDefault="00D50E98" w:rsidP="00440666">
            <w:pPr>
              <w:jc w:val="both"/>
              <w:rPr>
                <w:rFonts w:ascii="Sylfaen" w:hAnsi="Sylfaen"/>
                <w:sz w:val="20"/>
                <w:szCs w:val="20"/>
                <w:lang w:val="ka-GE"/>
              </w:rPr>
            </w:pPr>
          </w:p>
        </w:tc>
        <w:tc>
          <w:tcPr>
            <w:tcW w:w="666" w:type="dxa"/>
          </w:tcPr>
          <w:p w:rsidR="00D50E98" w:rsidRDefault="00D50E98" w:rsidP="00440666">
            <w:pPr>
              <w:jc w:val="both"/>
              <w:rPr>
                <w:rFonts w:ascii="Sylfaen" w:hAnsi="Sylfaen"/>
                <w:sz w:val="20"/>
                <w:szCs w:val="20"/>
                <w:lang w:val="ka-GE"/>
              </w:rPr>
            </w:pPr>
          </w:p>
        </w:tc>
        <w:tc>
          <w:tcPr>
            <w:tcW w:w="2970" w:type="dxa"/>
          </w:tcPr>
          <w:p w:rsidR="00D50E98" w:rsidRPr="005B0F42" w:rsidRDefault="0031089C" w:rsidP="00A0368F">
            <w:pPr>
              <w:jc w:val="both"/>
              <w:rPr>
                <w:rFonts w:ascii="Sylfaen" w:hAnsi="Sylfaen"/>
                <w:bCs/>
                <w:lang w:val="ka-GE"/>
              </w:rPr>
            </w:pPr>
            <w:r>
              <w:rPr>
                <w:rFonts w:ascii="Sylfaen" w:hAnsi="Sylfaen"/>
                <w:sz w:val="20"/>
                <w:szCs w:val="20"/>
                <w:lang w:val="ka-GE"/>
              </w:rPr>
              <w:t>იხ.პუნქტი 3.2.</w:t>
            </w:r>
          </w:p>
        </w:tc>
        <w:tc>
          <w:tcPr>
            <w:tcW w:w="508" w:type="dxa"/>
          </w:tcPr>
          <w:p w:rsidR="00D50E98" w:rsidRDefault="0031089C" w:rsidP="00440666">
            <w:pPr>
              <w:jc w:val="both"/>
              <w:rPr>
                <w:rFonts w:ascii="Sylfaen" w:hAnsi="Sylfaen"/>
                <w:sz w:val="20"/>
                <w:szCs w:val="20"/>
                <w:lang w:val="ka-GE"/>
              </w:rPr>
            </w:pPr>
            <w:r>
              <w:rPr>
                <w:rFonts w:ascii="Sylfaen" w:hAnsi="Sylfaen"/>
                <w:sz w:val="20"/>
                <w:szCs w:val="20"/>
                <w:lang w:val="ka-GE"/>
              </w:rPr>
              <w:t>ს.შ</w:t>
            </w:r>
          </w:p>
        </w:tc>
        <w:tc>
          <w:tcPr>
            <w:tcW w:w="5702" w:type="dxa"/>
          </w:tcPr>
          <w:p w:rsidR="00D50E98" w:rsidRPr="005B0F42" w:rsidRDefault="0031089C" w:rsidP="00440666">
            <w:pPr>
              <w:jc w:val="both"/>
              <w:rPr>
                <w:rFonts w:ascii="Sylfaen" w:hAnsi="Sylfaen"/>
                <w:lang w:val="ka-GE"/>
              </w:rPr>
            </w:pPr>
            <w:r>
              <w:rPr>
                <w:rFonts w:ascii="Sylfaen" w:hAnsi="Sylfaen"/>
                <w:sz w:val="20"/>
                <w:szCs w:val="20"/>
                <w:lang w:val="ka-GE"/>
              </w:rPr>
              <w:t>იხ.პუნქტი 3.2.</w:t>
            </w:r>
          </w:p>
        </w:tc>
      </w:tr>
      <w:tr w:rsidR="00D50E98" w:rsidRPr="00F860E4" w:rsidTr="00E405E8">
        <w:tc>
          <w:tcPr>
            <w:tcW w:w="648" w:type="dxa"/>
          </w:tcPr>
          <w:p w:rsidR="00D50E98" w:rsidRDefault="00D50E98" w:rsidP="00D50E98">
            <w:pPr>
              <w:jc w:val="both"/>
              <w:rPr>
                <w:rFonts w:ascii="Sylfaen" w:hAnsi="Sylfaen"/>
                <w:sz w:val="20"/>
                <w:szCs w:val="20"/>
                <w:lang w:val="ka-GE"/>
              </w:rPr>
            </w:pPr>
            <w:r>
              <w:rPr>
                <w:rFonts w:ascii="Sylfaen" w:hAnsi="Sylfaen"/>
                <w:sz w:val="20"/>
                <w:szCs w:val="20"/>
                <w:lang w:val="ka-GE"/>
              </w:rPr>
              <w:lastRenderedPageBreak/>
              <w:t>3.3</w:t>
            </w: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p w:rsidR="00D50E98" w:rsidRDefault="00D50E98" w:rsidP="00D50E98">
            <w:pPr>
              <w:jc w:val="both"/>
              <w:rPr>
                <w:rFonts w:ascii="Sylfaen" w:hAnsi="Sylfaen"/>
                <w:sz w:val="20"/>
                <w:szCs w:val="20"/>
                <w:lang w:val="ka-GE"/>
              </w:rPr>
            </w:pPr>
          </w:p>
        </w:tc>
        <w:tc>
          <w:tcPr>
            <w:tcW w:w="2307" w:type="dxa"/>
          </w:tcPr>
          <w:p w:rsidR="00D50E98" w:rsidRPr="00D50E98" w:rsidRDefault="00D50E98" w:rsidP="00D50E98">
            <w:pPr>
              <w:jc w:val="both"/>
              <w:rPr>
                <w:rFonts w:ascii="Sylfaen" w:hAnsi="Sylfaen"/>
              </w:rPr>
            </w:pPr>
            <w:r w:rsidRPr="00EC3218">
              <w:rPr>
                <w:rFonts w:ascii="Sylfaen" w:hAnsi="Sylfaen" w:cs="Sylfaen"/>
                <w:lang w:val="ka-GE"/>
              </w:rPr>
              <w:lastRenderedPageBreak/>
              <w:t>გასხვისების</w:t>
            </w:r>
            <w:r w:rsidRPr="00EC3218">
              <w:rPr>
                <w:rFonts w:ascii="Sylfaen" w:hAnsi="Sylfaen"/>
                <w:lang w:val="ka-GE"/>
              </w:rPr>
              <w:t xml:space="preserve"> შემდეგ, შემძენი ვალდებულია გააგრძელოს ნებისმიერი კოლექტიური ხელშეკრულებით შეთანხმებული პირობებისა და დებულებების დაცვა, იგივე პირობებით, რა პირობებითაც ვრცელდებოდა ისინი გამყიდველზე, კოლექტიური ხელშეკრულების </w:t>
            </w:r>
            <w:r w:rsidRPr="00EC3218">
              <w:rPr>
                <w:rFonts w:ascii="Sylfaen" w:hAnsi="Sylfaen"/>
                <w:lang w:val="ka-GE"/>
              </w:rPr>
              <w:lastRenderedPageBreak/>
              <w:t xml:space="preserve">შეწყვეტის ან ვადის ამოწურვის მომენტამდე, ან სხვა კოლექტიური ხელშეკრულების ძალაში შესვლის ან მიღების მომენტამდე. </w:t>
            </w:r>
          </w:p>
        </w:tc>
        <w:tc>
          <w:tcPr>
            <w:tcW w:w="357" w:type="dxa"/>
          </w:tcPr>
          <w:p w:rsidR="00D50E98" w:rsidRDefault="00D50E98" w:rsidP="00440666">
            <w:pPr>
              <w:jc w:val="both"/>
              <w:rPr>
                <w:rFonts w:ascii="Sylfaen" w:hAnsi="Sylfaen"/>
                <w:sz w:val="20"/>
                <w:szCs w:val="20"/>
                <w:lang w:val="ka-GE"/>
              </w:rPr>
            </w:pPr>
          </w:p>
        </w:tc>
        <w:tc>
          <w:tcPr>
            <w:tcW w:w="666" w:type="dxa"/>
          </w:tcPr>
          <w:p w:rsidR="00D50E98" w:rsidRDefault="00D50E98" w:rsidP="00440666">
            <w:pPr>
              <w:jc w:val="both"/>
              <w:rPr>
                <w:rFonts w:ascii="Sylfaen" w:hAnsi="Sylfaen"/>
                <w:sz w:val="20"/>
                <w:szCs w:val="20"/>
                <w:lang w:val="ka-GE"/>
              </w:rPr>
            </w:pPr>
          </w:p>
        </w:tc>
        <w:tc>
          <w:tcPr>
            <w:tcW w:w="2970" w:type="dxa"/>
          </w:tcPr>
          <w:p w:rsidR="00D50E98" w:rsidRPr="005B0F42" w:rsidRDefault="0031089C" w:rsidP="00A0368F">
            <w:pPr>
              <w:jc w:val="both"/>
              <w:rPr>
                <w:rFonts w:ascii="Sylfaen" w:hAnsi="Sylfaen"/>
                <w:bCs/>
                <w:lang w:val="ka-GE"/>
              </w:rPr>
            </w:pPr>
            <w:r>
              <w:rPr>
                <w:rFonts w:ascii="Sylfaen" w:hAnsi="Sylfaen"/>
                <w:sz w:val="20"/>
                <w:szCs w:val="20"/>
                <w:lang w:val="ka-GE"/>
              </w:rPr>
              <w:t>იხ.პუნქტი 3.2.</w:t>
            </w:r>
          </w:p>
        </w:tc>
        <w:tc>
          <w:tcPr>
            <w:tcW w:w="508" w:type="dxa"/>
          </w:tcPr>
          <w:p w:rsidR="00D50E98" w:rsidRDefault="0031089C" w:rsidP="00440666">
            <w:pPr>
              <w:jc w:val="both"/>
              <w:rPr>
                <w:rFonts w:ascii="Sylfaen" w:hAnsi="Sylfaen"/>
                <w:sz w:val="20"/>
                <w:szCs w:val="20"/>
                <w:lang w:val="ka-GE"/>
              </w:rPr>
            </w:pPr>
            <w:r>
              <w:rPr>
                <w:rFonts w:ascii="Sylfaen" w:hAnsi="Sylfaen"/>
                <w:sz w:val="20"/>
                <w:szCs w:val="20"/>
                <w:lang w:val="ka-GE"/>
              </w:rPr>
              <w:t>ს.შ.</w:t>
            </w:r>
          </w:p>
        </w:tc>
        <w:tc>
          <w:tcPr>
            <w:tcW w:w="5702" w:type="dxa"/>
          </w:tcPr>
          <w:p w:rsidR="00D50E98" w:rsidRPr="005B0F42" w:rsidRDefault="0031089C" w:rsidP="00440666">
            <w:pPr>
              <w:jc w:val="both"/>
              <w:rPr>
                <w:rFonts w:ascii="Sylfaen" w:hAnsi="Sylfaen"/>
                <w:lang w:val="ka-GE"/>
              </w:rPr>
            </w:pPr>
            <w:r>
              <w:rPr>
                <w:rFonts w:ascii="Sylfaen" w:hAnsi="Sylfaen"/>
                <w:sz w:val="20"/>
                <w:szCs w:val="20"/>
                <w:lang w:val="ka-GE"/>
              </w:rPr>
              <w:t>იხ.პუნქტი 3.2.</w:t>
            </w:r>
          </w:p>
        </w:tc>
      </w:tr>
      <w:tr w:rsidR="00D50E98" w:rsidRPr="00F860E4" w:rsidTr="00E405E8">
        <w:tc>
          <w:tcPr>
            <w:tcW w:w="648" w:type="dxa"/>
          </w:tcPr>
          <w:p w:rsidR="00D50E98" w:rsidRDefault="00D50E98" w:rsidP="00D50E98">
            <w:pPr>
              <w:jc w:val="both"/>
              <w:rPr>
                <w:rFonts w:ascii="Sylfaen" w:hAnsi="Sylfaen"/>
                <w:sz w:val="20"/>
                <w:szCs w:val="20"/>
                <w:lang w:val="ka-GE"/>
              </w:rPr>
            </w:pPr>
            <w:r>
              <w:rPr>
                <w:rFonts w:ascii="Sylfaen" w:hAnsi="Sylfaen"/>
                <w:sz w:val="20"/>
                <w:szCs w:val="20"/>
                <w:lang w:val="ka-GE"/>
              </w:rPr>
              <w:lastRenderedPageBreak/>
              <w:t>3.4</w:t>
            </w:r>
          </w:p>
        </w:tc>
        <w:tc>
          <w:tcPr>
            <w:tcW w:w="2307" w:type="dxa"/>
          </w:tcPr>
          <w:p w:rsidR="00D50E98" w:rsidRPr="00F15417" w:rsidRDefault="00D50E98" w:rsidP="00D50E98">
            <w:pPr>
              <w:jc w:val="both"/>
              <w:rPr>
                <w:rFonts w:ascii="Sylfaen" w:hAnsi="Sylfaen"/>
                <w:lang w:val="ka-GE"/>
              </w:rPr>
            </w:pPr>
            <w:r w:rsidRPr="00F15417">
              <w:rPr>
                <w:rFonts w:ascii="Sylfaen" w:hAnsi="Sylfaen" w:cs="Sylfaen"/>
                <w:lang w:val="ka-GE"/>
              </w:rPr>
              <w:t>წევრი</w:t>
            </w:r>
            <w:r w:rsidRPr="00F15417">
              <w:rPr>
                <w:rFonts w:ascii="Sylfaen" w:hAnsi="Sylfaen"/>
                <w:lang w:val="ka-GE"/>
              </w:rPr>
              <w:t xml:space="preserve"> სახელმწიფოები უფლებამოსილი არიან შეამცირონ ასეთი პირობებისა და დებულებების დაცვის ვადა, იმ დათქმით, რომ იგი არ უნდა იყოს ერთ წელზე ნაკლები. </w:t>
            </w:r>
          </w:p>
          <w:p w:rsidR="00D50E98" w:rsidRPr="00F15417" w:rsidRDefault="00D50E98" w:rsidP="00D50E98">
            <w:pPr>
              <w:pStyle w:val="ListParagraph"/>
              <w:rPr>
                <w:rFonts w:ascii="Sylfaen" w:hAnsi="Sylfaen"/>
                <w:lang w:val="ka-GE"/>
              </w:rPr>
            </w:pPr>
          </w:p>
          <w:p w:rsidR="00D50E98" w:rsidRPr="00EC3218" w:rsidRDefault="00D50E98" w:rsidP="00D50E98">
            <w:pPr>
              <w:jc w:val="both"/>
              <w:rPr>
                <w:rFonts w:ascii="Sylfaen" w:hAnsi="Sylfaen"/>
                <w:lang w:val="ka-GE"/>
              </w:rPr>
            </w:pPr>
            <w:r w:rsidRPr="00EC3218">
              <w:rPr>
                <w:rFonts w:ascii="Sylfaen" w:hAnsi="Sylfaen"/>
                <w:lang w:val="ka-GE"/>
              </w:rPr>
              <w:t xml:space="preserve">(ა) გარდა იმ შემთხვევებისა, როდესაც წევრი სახელმწიფოები სხვაგვარად განსაზღვრავენ, პირველი და მე-3 პარაგრაფები არ ვრცელდება დასაქმებულთა უფლებაზე მიიღონ ასაკობრივი, შრომისუუნარობის </w:t>
            </w:r>
            <w:r w:rsidRPr="00EC3218">
              <w:rPr>
                <w:rFonts w:ascii="Sylfaen" w:hAnsi="Sylfaen"/>
                <w:lang w:val="ka-GE"/>
              </w:rPr>
              <w:lastRenderedPageBreak/>
              <w:t>ან მარჩენალდაკარგულთა შეღავათები, რომლებიც გათვალისწინებულია კომპანიის დამხმარე ან კომპანიათაშორისი საპენსიო სქემებით, რომლებიც არსებობს წევრი სახელმწიფოების საკანონდებლო დონეზე დადგენილი სოციალური დაცვის სისტემისგან დამოუკიდებლად.</w:t>
            </w:r>
          </w:p>
          <w:p w:rsidR="00D50E98" w:rsidRDefault="00D50E98" w:rsidP="00D50E98">
            <w:pPr>
              <w:pStyle w:val="ListParagraph"/>
              <w:ind w:left="480"/>
              <w:jc w:val="both"/>
              <w:rPr>
                <w:rFonts w:ascii="Sylfaen" w:hAnsi="Sylfaen"/>
                <w:lang w:val="ka-GE"/>
              </w:rPr>
            </w:pPr>
          </w:p>
          <w:p w:rsidR="00D50E98" w:rsidRPr="00EC3218" w:rsidRDefault="00D50E98" w:rsidP="00D50E98">
            <w:pPr>
              <w:jc w:val="both"/>
              <w:rPr>
                <w:rFonts w:ascii="Sylfaen" w:hAnsi="Sylfaen" w:cs="Sylfaen"/>
                <w:lang w:val="ka-GE"/>
              </w:rPr>
            </w:pPr>
            <w:r w:rsidRPr="00EC3218">
              <w:rPr>
                <w:rFonts w:ascii="Sylfaen" w:hAnsi="Sylfaen"/>
                <w:lang w:val="ka-GE"/>
              </w:rPr>
              <w:t xml:space="preserve">(ბ) იმ შემთხვევებშიც კი, როდესაც ისინი, „ა“ ქვეპარაგრაფის შესაბამისად, გაავრცელებენ პირველ და მე-3 პარაგრაფებს ასეთ უფლებებზე, წევრი სახელმწიფოები ვალდებული არიან, მიიღონ ზომები, რომლებიც </w:t>
            </w:r>
            <w:r w:rsidRPr="00EC3218">
              <w:rPr>
                <w:rFonts w:ascii="Sylfaen" w:hAnsi="Sylfaen"/>
                <w:lang w:val="ka-GE"/>
              </w:rPr>
              <w:lastRenderedPageBreak/>
              <w:t>აუცილებელია გამყიდველის ბიზნესში დასაქმებულებისა და იმ პირების, რომლებიც გასხვისების მომენტში არ არიან დამსაქმებლის ბიზნესში დასაქმებული, ინტერესების დასაცავად იმ უფლებებთან მიმართებაში, რომლებიც მათ საშუალებას აძლევთ მიიღონ დაუყოვნებლივი ან სამომავლო პენსია, მათ შორის, მარჩენალდაკარგულთა შემწეობა, „ა“ ქვეპარაგრაფში მითითებული დამხმარე სქემებით.</w:t>
            </w:r>
          </w:p>
        </w:tc>
        <w:tc>
          <w:tcPr>
            <w:tcW w:w="357" w:type="dxa"/>
          </w:tcPr>
          <w:p w:rsidR="00D50E98" w:rsidRDefault="0031089C" w:rsidP="00440666">
            <w:pPr>
              <w:jc w:val="both"/>
              <w:rPr>
                <w:rFonts w:ascii="Sylfaen" w:hAnsi="Sylfaen"/>
                <w:sz w:val="20"/>
                <w:szCs w:val="20"/>
                <w:lang w:val="ka-GE"/>
              </w:rPr>
            </w:pPr>
            <w:r>
              <w:rPr>
                <w:rFonts w:ascii="Sylfaen" w:hAnsi="Sylfaen"/>
                <w:sz w:val="20"/>
                <w:szCs w:val="20"/>
                <w:lang w:val="ka-GE"/>
              </w:rPr>
              <w:lastRenderedPageBreak/>
              <w:t>1</w:t>
            </w:r>
          </w:p>
        </w:tc>
        <w:tc>
          <w:tcPr>
            <w:tcW w:w="666" w:type="dxa"/>
          </w:tcPr>
          <w:p w:rsidR="00D50E98" w:rsidRDefault="0031089C" w:rsidP="00440666">
            <w:pPr>
              <w:jc w:val="both"/>
              <w:rPr>
                <w:rFonts w:ascii="Sylfaen" w:hAnsi="Sylfaen"/>
                <w:sz w:val="20"/>
                <w:szCs w:val="20"/>
                <w:lang w:val="ka-GE"/>
              </w:rPr>
            </w:pPr>
            <w:r>
              <w:rPr>
                <w:rFonts w:ascii="Sylfaen" w:hAnsi="Sylfaen"/>
                <w:sz w:val="20"/>
                <w:szCs w:val="20"/>
                <w:lang w:val="ka-GE"/>
              </w:rPr>
              <w:t>იხ.პუნქტი 3.2.</w:t>
            </w:r>
          </w:p>
        </w:tc>
        <w:tc>
          <w:tcPr>
            <w:tcW w:w="2970" w:type="dxa"/>
          </w:tcPr>
          <w:p w:rsidR="00D50E98" w:rsidRPr="005B0F42" w:rsidRDefault="0031089C" w:rsidP="00A0368F">
            <w:pPr>
              <w:jc w:val="both"/>
              <w:rPr>
                <w:rFonts w:ascii="Sylfaen" w:hAnsi="Sylfaen"/>
                <w:bCs/>
                <w:lang w:val="ka-GE"/>
              </w:rPr>
            </w:pPr>
            <w:r>
              <w:rPr>
                <w:rFonts w:ascii="Sylfaen" w:hAnsi="Sylfaen"/>
                <w:sz w:val="20"/>
                <w:szCs w:val="20"/>
                <w:lang w:val="ka-GE"/>
              </w:rPr>
              <w:t>იხ.პუნქტი 3.2.</w:t>
            </w:r>
          </w:p>
        </w:tc>
        <w:tc>
          <w:tcPr>
            <w:tcW w:w="508" w:type="dxa"/>
          </w:tcPr>
          <w:p w:rsidR="00D50E98" w:rsidRDefault="0031089C" w:rsidP="00440666">
            <w:pPr>
              <w:jc w:val="both"/>
              <w:rPr>
                <w:rFonts w:ascii="Sylfaen" w:hAnsi="Sylfaen"/>
                <w:sz w:val="20"/>
                <w:szCs w:val="20"/>
                <w:lang w:val="ka-GE"/>
              </w:rPr>
            </w:pPr>
            <w:r>
              <w:rPr>
                <w:rFonts w:ascii="Sylfaen" w:hAnsi="Sylfaen"/>
                <w:sz w:val="20"/>
                <w:szCs w:val="20"/>
                <w:lang w:val="ka-GE"/>
              </w:rPr>
              <w:t>ს.შ</w:t>
            </w:r>
          </w:p>
        </w:tc>
        <w:tc>
          <w:tcPr>
            <w:tcW w:w="5702" w:type="dxa"/>
          </w:tcPr>
          <w:p w:rsidR="00D50E98" w:rsidRPr="005B0F42" w:rsidRDefault="0031089C" w:rsidP="00440666">
            <w:pPr>
              <w:jc w:val="both"/>
              <w:rPr>
                <w:rFonts w:ascii="Sylfaen" w:hAnsi="Sylfaen"/>
                <w:lang w:val="ka-GE"/>
              </w:rPr>
            </w:pPr>
            <w:r>
              <w:rPr>
                <w:rFonts w:ascii="Sylfaen" w:hAnsi="Sylfaen"/>
                <w:sz w:val="20"/>
                <w:szCs w:val="20"/>
                <w:lang w:val="ka-GE"/>
              </w:rPr>
              <w:t>იხ.პუნქტი 3.2.</w:t>
            </w:r>
          </w:p>
        </w:tc>
      </w:tr>
      <w:tr w:rsidR="00366E73" w:rsidRPr="00F860E4" w:rsidTr="00E405E8">
        <w:tc>
          <w:tcPr>
            <w:tcW w:w="648" w:type="dxa"/>
          </w:tcPr>
          <w:p w:rsidR="00366E73" w:rsidRDefault="00D10B4E" w:rsidP="00440666">
            <w:pPr>
              <w:jc w:val="both"/>
              <w:rPr>
                <w:rFonts w:ascii="Sylfaen" w:hAnsi="Sylfaen"/>
                <w:sz w:val="20"/>
                <w:szCs w:val="20"/>
                <w:lang w:val="ka-GE"/>
              </w:rPr>
            </w:pPr>
            <w:r>
              <w:rPr>
                <w:rFonts w:ascii="Sylfaen" w:hAnsi="Sylfaen"/>
                <w:sz w:val="20"/>
                <w:szCs w:val="20"/>
                <w:lang w:val="ka-GE"/>
              </w:rPr>
              <w:lastRenderedPageBreak/>
              <w:t>4.1.</w:t>
            </w: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Pr="00D50E98" w:rsidRDefault="00EC3218" w:rsidP="00440666">
            <w:pPr>
              <w:jc w:val="both"/>
              <w:rPr>
                <w:rFonts w:ascii="Sylfaen" w:hAnsi="Sylfaen"/>
                <w:sz w:val="20"/>
                <w:szCs w:val="20"/>
              </w:rPr>
            </w:pPr>
          </w:p>
        </w:tc>
        <w:tc>
          <w:tcPr>
            <w:tcW w:w="2307" w:type="dxa"/>
          </w:tcPr>
          <w:p w:rsidR="00EC3218" w:rsidRPr="00EC3218" w:rsidRDefault="00EC3218" w:rsidP="00EC3218">
            <w:pPr>
              <w:jc w:val="both"/>
              <w:rPr>
                <w:rFonts w:ascii="Sylfaen" w:hAnsi="Sylfaen"/>
                <w:lang w:val="ka-GE"/>
              </w:rPr>
            </w:pPr>
            <w:r w:rsidRPr="00EC3218">
              <w:rPr>
                <w:rFonts w:ascii="Sylfaen" w:hAnsi="Sylfaen" w:cs="Sylfaen"/>
                <w:lang w:val="ka-GE"/>
              </w:rPr>
              <w:lastRenderedPageBreak/>
              <w:t>საწარმოებისა</w:t>
            </w:r>
            <w:r w:rsidRPr="00EC3218">
              <w:rPr>
                <w:rFonts w:ascii="Sylfaen" w:hAnsi="Sylfaen"/>
                <w:lang w:val="ka-GE"/>
              </w:rPr>
              <w:t xml:space="preserve"> და ბიზნესების სრული ან ნაწილობრივი გასხვისება თავისთავად არ წარმოადგენს </w:t>
            </w:r>
            <w:r w:rsidRPr="00EC3218">
              <w:rPr>
                <w:rFonts w:ascii="Sylfaen" w:hAnsi="Sylfaen"/>
                <w:lang w:val="ka-GE"/>
              </w:rPr>
              <w:lastRenderedPageBreak/>
              <w:t xml:space="preserve">გამყიდველის ან შემძენის მიერ გათავისუფლების საფუძველს. აღნიშნული პირობა არ ზღუდავს გათავისუფლებას, რომელიც გამოწვეულია ეკონომიკური, ტექნიკური ან ორგანიზაციული მიზეზებით, რაც იწვევს სამუშაო ძალის შემცირებას. </w:t>
            </w:r>
          </w:p>
          <w:p w:rsidR="00EC3218" w:rsidRDefault="00EC3218" w:rsidP="00EC3218">
            <w:pPr>
              <w:pStyle w:val="ListParagraph"/>
              <w:jc w:val="both"/>
              <w:rPr>
                <w:rFonts w:ascii="Sylfaen" w:hAnsi="Sylfaen"/>
                <w:lang w:val="ka-GE"/>
              </w:rPr>
            </w:pPr>
          </w:p>
          <w:p w:rsidR="00C44BF8" w:rsidRPr="00D50E98" w:rsidRDefault="00EC3218" w:rsidP="00EC3218">
            <w:pPr>
              <w:jc w:val="both"/>
              <w:rPr>
                <w:rFonts w:ascii="Sylfaen" w:hAnsi="Sylfaen"/>
              </w:rPr>
            </w:pPr>
            <w:r w:rsidRPr="00EC3218">
              <w:rPr>
                <w:rFonts w:ascii="Sylfaen" w:hAnsi="Sylfaen" w:cs="Sylfaen"/>
                <w:lang w:val="ka-GE"/>
              </w:rPr>
              <w:t>წევრმა</w:t>
            </w:r>
            <w:r w:rsidRPr="00EC3218">
              <w:rPr>
                <w:rFonts w:ascii="Sylfaen" w:hAnsi="Sylfaen"/>
                <w:lang w:val="ka-GE"/>
              </w:rPr>
              <w:t xml:space="preserve"> სახელმწიფოებმა შეიძლება პირველი ქვეპარაგრაფი არ გაავრცელონ გარკვეულ სპეციფიკური კატეგორიის დასაქმებულებზე, რომლებიც წევრი სახელმწიფოების კანონმდებლობის ან პრაქტიკის თანახმად არ არიან დაცული გათავისუფლებისგა</w:t>
            </w:r>
            <w:r w:rsidRPr="00EC3218">
              <w:rPr>
                <w:rFonts w:ascii="Sylfaen" w:hAnsi="Sylfaen"/>
                <w:lang w:val="ka-GE"/>
              </w:rPr>
              <w:lastRenderedPageBreak/>
              <w:t xml:space="preserve">ნ. </w:t>
            </w:r>
          </w:p>
        </w:tc>
        <w:tc>
          <w:tcPr>
            <w:tcW w:w="357" w:type="dxa"/>
          </w:tcPr>
          <w:p w:rsidR="00366E73" w:rsidRDefault="00D10B4E" w:rsidP="00440666">
            <w:pPr>
              <w:jc w:val="both"/>
              <w:rPr>
                <w:rFonts w:ascii="Sylfaen" w:hAnsi="Sylfaen"/>
                <w:sz w:val="20"/>
                <w:szCs w:val="20"/>
                <w:lang w:val="ka-GE"/>
              </w:rPr>
            </w:pPr>
            <w:r>
              <w:rPr>
                <w:rFonts w:ascii="Sylfaen" w:hAnsi="Sylfaen"/>
                <w:sz w:val="20"/>
                <w:szCs w:val="20"/>
                <w:lang w:val="ka-GE"/>
              </w:rPr>
              <w:lastRenderedPageBreak/>
              <w:t>1</w:t>
            </w:r>
          </w:p>
        </w:tc>
        <w:tc>
          <w:tcPr>
            <w:tcW w:w="666" w:type="dxa"/>
          </w:tcPr>
          <w:p w:rsidR="00366E73" w:rsidRDefault="00D10B4E" w:rsidP="00440666">
            <w:pPr>
              <w:jc w:val="both"/>
              <w:rPr>
                <w:rFonts w:ascii="Sylfaen" w:hAnsi="Sylfaen"/>
                <w:sz w:val="20"/>
                <w:szCs w:val="20"/>
                <w:lang w:val="ka-GE"/>
              </w:rPr>
            </w:pPr>
            <w:r>
              <w:rPr>
                <w:rFonts w:ascii="Sylfaen" w:hAnsi="Sylfaen"/>
                <w:sz w:val="20"/>
                <w:szCs w:val="20"/>
                <w:lang w:val="ka-GE"/>
              </w:rPr>
              <w:t>50.2.</w:t>
            </w:r>
          </w:p>
          <w:p w:rsidR="00E405E8" w:rsidRDefault="00E405E8" w:rsidP="00440666">
            <w:pPr>
              <w:jc w:val="both"/>
              <w:rPr>
                <w:rFonts w:ascii="Sylfaen" w:hAnsi="Sylfaen"/>
                <w:sz w:val="20"/>
                <w:szCs w:val="20"/>
                <w:lang w:val="ka-GE"/>
              </w:rPr>
            </w:pPr>
          </w:p>
          <w:p w:rsidR="00E405E8" w:rsidRDefault="00E405E8" w:rsidP="00440666">
            <w:pPr>
              <w:jc w:val="both"/>
              <w:rPr>
                <w:rFonts w:ascii="Sylfaen" w:hAnsi="Sylfaen"/>
                <w:sz w:val="20"/>
                <w:szCs w:val="20"/>
                <w:lang w:val="ka-GE"/>
              </w:rPr>
            </w:pPr>
          </w:p>
          <w:p w:rsidR="00E405E8" w:rsidRDefault="00E405E8" w:rsidP="00440666">
            <w:pPr>
              <w:jc w:val="both"/>
              <w:rPr>
                <w:rFonts w:ascii="Sylfaen" w:hAnsi="Sylfaen"/>
                <w:sz w:val="20"/>
                <w:szCs w:val="20"/>
                <w:lang w:val="ka-GE"/>
              </w:rPr>
            </w:pPr>
          </w:p>
          <w:p w:rsidR="00E405E8" w:rsidRDefault="00E405E8" w:rsidP="00440666">
            <w:pPr>
              <w:jc w:val="both"/>
              <w:rPr>
                <w:rFonts w:ascii="Sylfaen" w:hAnsi="Sylfaen"/>
                <w:sz w:val="20"/>
                <w:szCs w:val="20"/>
                <w:lang w:val="ka-GE"/>
              </w:rPr>
            </w:pPr>
          </w:p>
          <w:p w:rsidR="00E405E8" w:rsidRDefault="00E405E8" w:rsidP="00440666">
            <w:pPr>
              <w:jc w:val="both"/>
              <w:rPr>
                <w:rFonts w:ascii="Sylfaen" w:hAnsi="Sylfaen"/>
                <w:sz w:val="20"/>
                <w:szCs w:val="20"/>
                <w:lang w:val="ka-GE"/>
              </w:rPr>
            </w:pPr>
          </w:p>
          <w:p w:rsidR="00E405E8" w:rsidRDefault="00E405E8" w:rsidP="00440666">
            <w:pPr>
              <w:jc w:val="both"/>
              <w:rPr>
                <w:rFonts w:ascii="Sylfaen" w:hAnsi="Sylfaen"/>
                <w:sz w:val="20"/>
                <w:szCs w:val="20"/>
                <w:lang w:val="ka-GE"/>
              </w:rPr>
            </w:pPr>
          </w:p>
          <w:p w:rsidR="00E405E8" w:rsidRDefault="00E405E8" w:rsidP="00440666">
            <w:pPr>
              <w:jc w:val="both"/>
              <w:rPr>
                <w:rFonts w:ascii="Sylfaen" w:hAnsi="Sylfaen"/>
                <w:sz w:val="20"/>
                <w:szCs w:val="20"/>
                <w:lang w:val="ka-GE"/>
              </w:rPr>
            </w:pPr>
          </w:p>
          <w:p w:rsidR="00E405E8" w:rsidRDefault="00E405E8" w:rsidP="00440666">
            <w:pPr>
              <w:jc w:val="both"/>
              <w:rPr>
                <w:rFonts w:ascii="Sylfaen" w:hAnsi="Sylfaen"/>
                <w:sz w:val="20"/>
                <w:szCs w:val="20"/>
                <w:lang w:val="ka-GE"/>
              </w:rPr>
            </w:pPr>
          </w:p>
          <w:p w:rsidR="00E405E8" w:rsidRDefault="00E405E8" w:rsidP="00440666">
            <w:pPr>
              <w:jc w:val="both"/>
              <w:rPr>
                <w:rFonts w:ascii="Sylfaen" w:hAnsi="Sylfaen"/>
                <w:sz w:val="20"/>
                <w:szCs w:val="20"/>
                <w:lang w:val="ka-GE"/>
              </w:rPr>
            </w:pPr>
          </w:p>
          <w:p w:rsidR="00E405E8" w:rsidRDefault="00E405E8" w:rsidP="00440666">
            <w:pPr>
              <w:jc w:val="both"/>
              <w:rPr>
                <w:rFonts w:ascii="Sylfaen" w:hAnsi="Sylfaen"/>
                <w:sz w:val="20"/>
                <w:szCs w:val="20"/>
                <w:lang w:val="ka-GE"/>
              </w:rPr>
            </w:pPr>
          </w:p>
          <w:p w:rsidR="00E405E8" w:rsidRDefault="00E405E8" w:rsidP="00440666">
            <w:pPr>
              <w:jc w:val="both"/>
              <w:rPr>
                <w:rFonts w:ascii="Sylfaen" w:hAnsi="Sylfaen"/>
                <w:sz w:val="20"/>
                <w:szCs w:val="20"/>
                <w:lang w:val="ka-GE"/>
              </w:rPr>
            </w:pPr>
          </w:p>
          <w:p w:rsidR="00E405E8" w:rsidRDefault="00E405E8" w:rsidP="00440666">
            <w:pPr>
              <w:jc w:val="both"/>
              <w:rPr>
                <w:rFonts w:ascii="Sylfaen" w:hAnsi="Sylfaen"/>
                <w:sz w:val="20"/>
                <w:szCs w:val="20"/>
                <w:lang w:val="ka-GE"/>
              </w:rPr>
            </w:pPr>
          </w:p>
          <w:p w:rsidR="00E405E8" w:rsidRDefault="00E405E8" w:rsidP="00440666">
            <w:pPr>
              <w:jc w:val="both"/>
              <w:rPr>
                <w:rFonts w:ascii="Sylfaen" w:hAnsi="Sylfaen"/>
                <w:sz w:val="20"/>
                <w:szCs w:val="20"/>
                <w:lang w:val="ka-GE"/>
              </w:rPr>
            </w:pPr>
          </w:p>
          <w:p w:rsidR="00E405E8" w:rsidRDefault="00E405E8" w:rsidP="00440666">
            <w:pPr>
              <w:jc w:val="both"/>
              <w:rPr>
                <w:rFonts w:ascii="Sylfaen" w:hAnsi="Sylfaen"/>
                <w:sz w:val="20"/>
                <w:szCs w:val="20"/>
                <w:lang w:val="ka-GE"/>
              </w:rPr>
            </w:pPr>
            <w:r>
              <w:rPr>
                <w:rFonts w:ascii="Sylfaen" w:hAnsi="Sylfaen"/>
                <w:sz w:val="20"/>
                <w:szCs w:val="20"/>
                <w:lang w:val="ka-GE"/>
              </w:rPr>
              <w:t>50.10</w:t>
            </w:r>
          </w:p>
        </w:tc>
        <w:tc>
          <w:tcPr>
            <w:tcW w:w="2970" w:type="dxa"/>
          </w:tcPr>
          <w:p w:rsidR="00D10B4E" w:rsidRPr="00D10B4E" w:rsidRDefault="00D10B4E" w:rsidP="00D10B4E">
            <w:pPr>
              <w:jc w:val="both"/>
              <w:rPr>
                <w:rFonts w:ascii="Sylfaen" w:hAnsi="Sylfaen"/>
                <w:sz w:val="20"/>
                <w:szCs w:val="20"/>
                <w:lang w:val="ka-GE"/>
              </w:rPr>
            </w:pPr>
            <w:r w:rsidRPr="00D10B4E">
              <w:rPr>
                <w:rFonts w:ascii="Sylfaen" w:hAnsi="Sylfaen"/>
                <w:sz w:val="20"/>
                <w:szCs w:val="20"/>
                <w:lang w:val="ka-GE"/>
              </w:rPr>
              <w:lastRenderedPageBreak/>
              <w:t xml:space="preserve">დაუშვებელია საწარმოს გადამცემის ან საწარმოს მიმღების მიერ შრომითი ხელშეკრულების შეწყვეტა საწარმოს გადაცემის საფუძვლით. აღნიშნული არ </w:t>
            </w:r>
            <w:r w:rsidRPr="00D10B4E">
              <w:rPr>
                <w:rFonts w:ascii="Sylfaen" w:hAnsi="Sylfaen"/>
                <w:sz w:val="20"/>
                <w:szCs w:val="20"/>
                <w:lang w:val="ka-GE"/>
              </w:rPr>
              <w:lastRenderedPageBreak/>
              <w:t>გამორიცხავს შესაბამისი წინაპირობების დაცვით შრომითი ხელშეკრულების შეწყვეტის უფლებას ამ კანონის 47-ე მუხლის პირველი პუნქტის „ა“ ქვეპუნქტის საფუძვლით.</w:t>
            </w:r>
          </w:p>
          <w:p w:rsidR="00366E73" w:rsidRDefault="00366E73" w:rsidP="0071346F">
            <w:pPr>
              <w:jc w:val="both"/>
              <w:rPr>
                <w:rFonts w:ascii="Sylfaen" w:hAnsi="Sylfaen"/>
                <w:sz w:val="20"/>
                <w:szCs w:val="20"/>
                <w:lang w:val="ka-GE"/>
              </w:rPr>
            </w:pPr>
          </w:p>
          <w:p w:rsidR="00C44BF8" w:rsidRPr="0071346F" w:rsidRDefault="00C44BF8" w:rsidP="0071346F">
            <w:pPr>
              <w:jc w:val="both"/>
              <w:rPr>
                <w:rFonts w:ascii="Sylfaen" w:hAnsi="Sylfaen"/>
                <w:sz w:val="20"/>
                <w:szCs w:val="20"/>
                <w:lang w:val="ka-GE"/>
              </w:rPr>
            </w:pPr>
            <w:r w:rsidRPr="00C70234">
              <w:rPr>
                <w:rFonts w:ascii="Sylfaen" w:hAnsi="Sylfaen"/>
                <w:sz w:val="20"/>
                <w:szCs w:val="20"/>
                <w:lang w:val="ka-GE"/>
              </w:rPr>
              <w:t>შრომითი ხელშეკრულების შეწყვეტაზე პასუხისმგებლობა ეკისრება მიმღებ საწარმოს, თუ შრომითი ხელშეკრულების შეწყვეტა ხდება იმ საფუძვლით, რომ საწარმოს გადაცემა მოიცავს დასაქმებულთა საზიანოდ შრომითი პირობების არსებით ცვლილებას.</w:t>
            </w:r>
          </w:p>
        </w:tc>
        <w:tc>
          <w:tcPr>
            <w:tcW w:w="508" w:type="dxa"/>
          </w:tcPr>
          <w:p w:rsidR="00366E73" w:rsidRDefault="00C70234" w:rsidP="00440666">
            <w:pPr>
              <w:jc w:val="both"/>
              <w:rPr>
                <w:rFonts w:ascii="Sylfaen" w:hAnsi="Sylfaen"/>
                <w:sz w:val="20"/>
                <w:szCs w:val="20"/>
                <w:lang w:val="ka-GE"/>
              </w:rPr>
            </w:pPr>
            <w:r>
              <w:rPr>
                <w:rFonts w:ascii="Sylfaen" w:hAnsi="Sylfaen"/>
                <w:sz w:val="20"/>
                <w:szCs w:val="20"/>
                <w:lang w:val="ka-GE"/>
              </w:rPr>
              <w:lastRenderedPageBreak/>
              <w:t>ს</w:t>
            </w:r>
            <w:r w:rsidR="00D10B4E">
              <w:rPr>
                <w:rFonts w:ascii="Sylfaen" w:hAnsi="Sylfaen"/>
                <w:sz w:val="20"/>
                <w:szCs w:val="20"/>
                <w:lang w:val="ka-GE"/>
              </w:rPr>
              <w:t>შ</w:t>
            </w:r>
          </w:p>
        </w:tc>
        <w:tc>
          <w:tcPr>
            <w:tcW w:w="5702" w:type="dxa"/>
          </w:tcPr>
          <w:p w:rsidR="00366E73" w:rsidRPr="00D818CD" w:rsidRDefault="00350924" w:rsidP="00440666">
            <w:pPr>
              <w:jc w:val="both"/>
              <w:rPr>
                <w:rFonts w:ascii="Sylfaen" w:hAnsi="Sylfaen"/>
                <w:sz w:val="20"/>
                <w:szCs w:val="20"/>
                <w:lang w:val="ka-GE"/>
              </w:rPr>
            </w:pPr>
            <w:r>
              <w:rPr>
                <w:rFonts w:ascii="Sylfaen" w:hAnsi="Sylfaen"/>
                <w:sz w:val="20"/>
                <w:szCs w:val="20"/>
                <w:lang w:val="ka-GE"/>
              </w:rPr>
              <w:t xml:space="preserve">კანონპროექტში სრულად არის ასახული დირექტივის სტანდარტი, რომელიც ეხება საწარმოს გადაცემასთან დაკავშირებით შრომითი ურთიერთობის შეწყვეტას და ამ პროცესში შემძენი საწარმოს პასუხისმგებლობას. </w:t>
            </w:r>
          </w:p>
        </w:tc>
      </w:tr>
      <w:tr w:rsidR="00D50E98" w:rsidRPr="00F860E4" w:rsidTr="00E405E8">
        <w:tc>
          <w:tcPr>
            <w:tcW w:w="648" w:type="dxa"/>
          </w:tcPr>
          <w:p w:rsidR="00D50E98" w:rsidRDefault="00D50E98" w:rsidP="00440666">
            <w:pPr>
              <w:jc w:val="both"/>
              <w:rPr>
                <w:rFonts w:ascii="Sylfaen" w:hAnsi="Sylfaen"/>
                <w:sz w:val="20"/>
                <w:szCs w:val="20"/>
                <w:lang w:val="ka-GE"/>
              </w:rPr>
            </w:pPr>
            <w:r>
              <w:rPr>
                <w:rFonts w:ascii="Sylfaen" w:hAnsi="Sylfaen"/>
                <w:sz w:val="20"/>
                <w:szCs w:val="20"/>
                <w:lang w:val="ka-GE"/>
              </w:rPr>
              <w:lastRenderedPageBreak/>
              <w:t>4.2</w:t>
            </w:r>
          </w:p>
        </w:tc>
        <w:tc>
          <w:tcPr>
            <w:tcW w:w="2307" w:type="dxa"/>
          </w:tcPr>
          <w:p w:rsidR="00D50E98" w:rsidRPr="00EC3218" w:rsidRDefault="00D50E98" w:rsidP="00EC3218">
            <w:pPr>
              <w:jc w:val="both"/>
              <w:rPr>
                <w:rFonts w:ascii="Sylfaen" w:hAnsi="Sylfaen" w:cs="Sylfaen"/>
                <w:lang w:val="ka-GE"/>
              </w:rPr>
            </w:pPr>
            <w:r>
              <w:rPr>
                <w:rFonts w:ascii="Sylfaen" w:hAnsi="Sylfaen"/>
                <w:lang w:val="ka-GE"/>
              </w:rPr>
              <w:t>იმ შემთხვევაში, თუ შრომითი ხელშეკრულება ან შრომითი ურთიერთობა შეწყდა იმ მიზეზით, რომ გასხვისება იწვევს სამუშაო პირობების არსებით ცვლილებას, რაც აუარესებს დასაქმებულების მდგომარეობას,</w:t>
            </w:r>
            <w:r w:rsidRPr="00F071C0">
              <w:rPr>
                <w:rFonts w:ascii="Sylfaen" w:hAnsi="Sylfaen"/>
                <w:lang w:val="ka-GE"/>
              </w:rPr>
              <w:t xml:space="preserve"> </w:t>
            </w:r>
            <w:r>
              <w:rPr>
                <w:rFonts w:ascii="Sylfaen" w:hAnsi="Sylfaen"/>
                <w:lang w:val="ka-GE"/>
              </w:rPr>
              <w:t>შრომითი ხელშეკრულების ან შრომითი ურთიერთობის შეწყვეტაზე პასუხისმგებლად ითვლება დამსაქმებელი.</w:t>
            </w:r>
          </w:p>
        </w:tc>
        <w:tc>
          <w:tcPr>
            <w:tcW w:w="357" w:type="dxa"/>
          </w:tcPr>
          <w:p w:rsidR="00D50E98" w:rsidRDefault="0031089C" w:rsidP="00440666">
            <w:pPr>
              <w:jc w:val="both"/>
              <w:rPr>
                <w:rFonts w:ascii="Sylfaen" w:hAnsi="Sylfaen"/>
                <w:sz w:val="20"/>
                <w:szCs w:val="20"/>
                <w:lang w:val="ka-GE"/>
              </w:rPr>
            </w:pPr>
            <w:r>
              <w:rPr>
                <w:rFonts w:ascii="Sylfaen" w:hAnsi="Sylfaen"/>
                <w:sz w:val="20"/>
                <w:szCs w:val="20"/>
                <w:lang w:val="ka-GE"/>
              </w:rPr>
              <w:t>1</w:t>
            </w:r>
          </w:p>
        </w:tc>
        <w:tc>
          <w:tcPr>
            <w:tcW w:w="666" w:type="dxa"/>
          </w:tcPr>
          <w:p w:rsidR="00D50E98" w:rsidRDefault="0031089C" w:rsidP="00440666">
            <w:pPr>
              <w:jc w:val="both"/>
              <w:rPr>
                <w:rFonts w:ascii="Sylfaen" w:hAnsi="Sylfaen"/>
                <w:sz w:val="20"/>
                <w:szCs w:val="20"/>
                <w:lang w:val="ka-GE"/>
              </w:rPr>
            </w:pPr>
            <w:r>
              <w:rPr>
                <w:rFonts w:ascii="Sylfaen" w:hAnsi="Sylfaen"/>
                <w:sz w:val="20"/>
                <w:szCs w:val="20"/>
                <w:lang w:val="ka-GE"/>
              </w:rPr>
              <w:t>50.2</w:t>
            </w:r>
          </w:p>
        </w:tc>
        <w:tc>
          <w:tcPr>
            <w:tcW w:w="2970" w:type="dxa"/>
          </w:tcPr>
          <w:p w:rsidR="00D50E98" w:rsidRPr="00D10B4E" w:rsidRDefault="0031089C" w:rsidP="00D10B4E">
            <w:pPr>
              <w:jc w:val="both"/>
              <w:rPr>
                <w:rFonts w:ascii="Sylfaen" w:hAnsi="Sylfaen"/>
                <w:sz w:val="20"/>
                <w:szCs w:val="20"/>
                <w:lang w:val="ka-GE"/>
              </w:rPr>
            </w:pPr>
            <w:r>
              <w:rPr>
                <w:rFonts w:ascii="Sylfaen" w:hAnsi="Sylfaen"/>
                <w:sz w:val="20"/>
                <w:szCs w:val="20"/>
                <w:lang w:val="ka-GE"/>
              </w:rPr>
              <w:t>იხ.პუნქტი 4.1.</w:t>
            </w:r>
          </w:p>
        </w:tc>
        <w:tc>
          <w:tcPr>
            <w:tcW w:w="508" w:type="dxa"/>
          </w:tcPr>
          <w:p w:rsidR="00D50E98" w:rsidRDefault="0031089C" w:rsidP="00440666">
            <w:pPr>
              <w:jc w:val="both"/>
              <w:rPr>
                <w:rFonts w:ascii="Sylfaen" w:hAnsi="Sylfaen"/>
                <w:sz w:val="20"/>
                <w:szCs w:val="20"/>
                <w:lang w:val="ka-GE"/>
              </w:rPr>
            </w:pPr>
            <w:r>
              <w:rPr>
                <w:rFonts w:ascii="Sylfaen" w:hAnsi="Sylfaen"/>
                <w:sz w:val="20"/>
                <w:szCs w:val="20"/>
                <w:lang w:val="ka-GE"/>
              </w:rPr>
              <w:t>ს.შ.</w:t>
            </w:r>
          </w:p>
        </w:tc>
        <w:tc>
          <w:tcPr>
            <w:tcW w:w="5702" w:type="dxa"/>
          </w:tcPr>
          <w:p w:rsidR="00D50E98" w:rsidRDefault="0031089C" w:rsidP="00440666">
            <w:pPr>
              <w:jc w:val="both"/>
              <w:rPr>
                <w:rFonts w:ascii="Sylfaen" w:hAnsi="Sylfaen"/>
                <w:sz w:val="20"/>
                <w:szCs w:val="20"/>
                <w:lang w:val="ka-GE"/>
              </w:rPr>
            </w:pPr>
            <w:r>
              <w:rPr>
                <w:rFonts w:ascii="Sylfaen" w:hAnsi="Sylfaen"/>
                <w:sz w:val="20"/>
                <w:szCs w:val="20"/>
                <w:lang w:val="ka-GE"/>
              </w:rPr>
              <w:t>იხ.პუნქტი 4.1.</w:t>
            </w:r>
          </w:p>
        </w:tc>
      </w:tr>
      <w:tr w:rsidR="00B04F68" w:rsidRPr="00F860E4" w:rsidTr="00E405E8">
        <w:tc>
          <w:tcPr>
            <w:tcW w:w="648" w:type="dxa"/>
          </w:tcPr>
          <w:p w:rsidR="00B04F68" w:rsidRDefault="00212E3C" w:rsidP="00440666">
            <w:pPr>
              <w:jc w:val="both"/>
              <w:rPr>
                <w:rFonts w:ascii="Sylfaen" w:hAnsi="Sylfaen"/>
                <w:sz w:val="20"/>
                <w:szCs w:val="20"/>
                <w:lang w:val="ka-GE"/>
              </w:rPr>
            </w:pPr>
            <w:r>
              <w:rPr>
                <w:rFonts w:ascii="Sylfaen" w:hAnsi="Sylfaen"/>
                <w:sz w:val="20"/>
                <w:szCs w:val="20"/>
                <w:lang w:val="ka-GE"/>
              </w:rPr>
              <w:t>5.1.</w:t>
            </w: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p w:rsidR="00EC3218" w:rsidRDefault="00EC3218" w:rsidP="00440666">
            <w:pPr>
              <w:jc w:val="both"/>
              <w:rPr>
                <w:rFonts w:ascii="Sylfaen" w:hAnsi="Sylfaen"/>
                <w:sz w:val="20"/>
                <w:szCs w:val="20"/>
                <w:lang w:val="ka-GE"/>
              </w:rPr>
            </w:pPr>
          </w:p>
        </w:tc>
        <w:tc>
          <w:tcPr>
            <w:tcW w:w="2307" w:type="dxa"/>
          </w:tcPr>
          <w:p w:rsidR="00EC3218" w:rsidRPr="00EC3218" w:rsidRDefault="00350924" w:rsidP="00EC3218">
            <w:pPr>
              <w:jc w:val="both"/>
              <w:rPr>
                <w:rFonts w:ascii="Sylfaen" w:hAnsi="Sylfaen"/>
                <w:lang w:val="ka-GE"/>
              </w:rPr>
            </w:pPr>
            <w:r w:rsidRPr="00EC3218">
              <w:rPr>
                <w:rFonts w:ascii="Sylfaen" w:hAnsi="Sylfaen"/>
                <w:sz w:val="20"/>
                <w:szCs w:val="20"/>
                <w:lang w:val="ka-GE"/>
              </w:rPr>
              <w:lastRenderedPageBreak/>
              <w:t xml:space="preserve"> </w:t>
            </w:r>
            <w:r w:rsidR="00EC3218" w:rsidRPr="00EC3218">
              <w:rPr>
                <w:rFonts w:ascii="Sylfaen" w:hAnsi="Sylfaen"/>
                <w:lang w:val="ka-GE"/>
              </w:rPr>
              <w:t xml:space="preserve">გარდა იმ შემთხვევებისა, როდესაც წევრი სახელმწიფოები სხვაგვარად განსაზღვრავენ, მე-3 და მე-4 მუხლები არ უნდა გავრცელდეს ნებისმიერი </w:t>
            </w:r>
            <w:r w:rsidR="00EC3218" w:rsidRPr="00EC3218">
              <w:rPr>
                <w:rFonts w:ascii="Sylfaen" w:hAnsi="Sylfaen"/>
                <w:lang w:val="ka-GE"/>
              </w:rPr>
              <w:lastRenderedPageBreak/>
              <w:t xml:space="preserve">საწარმოს ან ბიზნესის სრულ ან ნაწილობრივ გასხვისებაზე იმ შემთხვევაში, როდესაც გამყიდველის მიმართ მიმდინარეობს გადახდისუუნარობის საქმის წარმოება ან ნებისმიერი მსგავსი გაკოტრების პროცედურა, რომელიც ინიცირებულია იმ მიზნით, რომ მოხდეს გამყიდველის აქტივების ლიკვიდაცია და მიმდინარეობს კომპეტენტური საჯარო დაწესებულების (რომელიც შეიძლება იყოს კომპეტენტური საჯარო დაწესებულების მიერ ავტორიზებული </w:t>
            </w:r>
            <w:r w:rsidR="00EC3218" w:rsidRPr="00EC3218">
              <w:rPr>
                <w:rFonts w:ascii="Sylfaen" w:hAnsi="Sylfaen"/>
                <w:lang w:val="ka-GE"/>
              </w:rPr>
              <w:lastRenderedPageBreak/>
              <w:t>გაკოტრების მმართველი) ზედამხედველობის ქვეშ.</w:t>
            </w:r>
          </w:p>
          <w:p w:rsidR="00EC3218" w:rsidRDefault="00EC3218" w:rsidP="00EC3218">
            <w:pPr>
              <w:pStyle w:val="ListParagraph"/>
              <w:jc w:val="both"/>
              <w:rPr>
                <w:rFonts w:ascii="Sylfaen" w:hAnsi="Sylfaen"/>
                <w:lang w:val="ka-GE"/>
              </w:rPr>
            </w:pPr>
          </w:p>
          <w:p w:rsidR="00EC3218" w:rsidRPr="00EC3218" w:rsidRDefault="00EC3218" w:rsidP="00EC3218">
            <w:pPr>
              <w:jc w:val="both"/>
              <w:rPr>
                <w:rFonts w:ascii="Sylfaen" w:hAnsi="Sylfaen"/>
                <w:lang w:val="ka-GE"/>
              </w:rPr>
            </w:pPr>
            <w:r w:rsidRPr="00EC3218">
              <w:rPr>
                <w:rFonts w:ascii="Sylfaen" w:hAnsi="Sylfaen"/>
                <w:lang w:val="ka-GE"/>
              </w:rPr>
              <w:t xml:space="preserve"> </w:t>
            </w:r>
          </w:p>
          <w:p w:rsidR="00350924" w:rsidRPr="00D10B4E" w:rsidRDefault="00350924" w:rsidP="00EC3218">
            <w:pPr>
              <w:jc w:val="both"/>
              <w:rPr>
                <w:rFonts w:ascii="Sylfaen" w:hAnsi="Sylfaen"/>
                <w:sz w:val="20"/>
                <w:szCs w:val="20"/>
                <w:lang w:val="ka-GE"/>
              </w:rPr>
            </w:pPr>
          </w:p>
        </w:tc>
        <w:tc>
          <w:tcPr>
            <w:tcW w:w="357" w:type="dxa"/>
          </w:tcPr>
          <w:p w:rsidR="00B04F68" w:rsidRDefault="00AD7EAB" w:rsidP="00440666">
            <w:pPr>
              <w:jc w:val="both"/>
              <w:rPr>
                <w:rFonts w:ascii="Sylfaen" w:hAnsi="Sylfaen"/>
                <w:sz w:val="20"/>
                <w:szCs w:val="20"/>
                <w:lang w:val="ka-GE"/>
              </w:rPr>
            </w:pPr>
            <w:r>
              <w:rPr>
                <w:rFonts w:ascii="Sylfaen" w:hAnsi="Sylfaen"/>
                <w:sz w:val="20"/>
                <w:szCs w:val="20"/>
                <w:lang w:val="ka-GE"/>
              </w:rPr>
              <w:lastRenderedPageBreak/>
              <w:t>1</w:t>
            </w:r>
          </w:p>
        </w:tc>
        <w:tc>
          <w:tcPr>
            <w:tcW w:w="666" w:type="dxa"/>
          </w:tcPr>
          <w:p w:rsidR="00C10BDA" w:rsidRDefault="00C10BDA" w:rsidP="00440666">
            <w:pPr>
              <w:jc w:val="both"/>
              <w:rPr>
                <w:rFonts w:ascii="Sylfaen" w:hAnsi="Sylfaen"/>
                <w:sz w:val="20"/>
                <w:szCs w:val="20"/>
                <w:lang w:val="ka-GE"/>
              </w:rPr>
            </w:pPr>
          </w:p>
        </w:tc>
        <w:tc>
          <w:tcPr>
            <w:tcW w:w="2970" w:type="dxa"/>
          </w:tcPr>
          <w:p w:rsidR="00B04F68" w:rsidRPr="00C10BDA" w:rsidRDefault="00E405E8" w:rsidP="00D10B4E">
            <w:pPr>
              <w:jc w:val="both"/>
              <w:rPr>
                <w:rFonts w:ascii="Sylfaen" w:hAnsi="Sylfaen"/>
                <w:lang w:val="ka-GE"/>
              </w:rPr>
            </w:pPr>
            <w:r w:rsidRPr="00E405E8">
              <w:rPr>
                <w:rFonts w:ascii="Sylfaen" w:hAnsi="Sylfaen"/>
                <w:lang w:val="ka-GE"/>
              </w:rPr>
              <w:t>აღნიშნული მუხლი არ მოქმედებს „გადახდისუუნარობის შესახებ“ საქართველოს კანონის ფარგლებში საწარმოს გადახდისუნარობისას საწარმოს გადაცემის შემთხვევაზე.</w:t>
            </w:r>
          </w:p>
        </w:tc>
        <w:tc>
          <w:tcPr>
            <w:tcW w:w="508" w:type="dxa"/>
          </w:tcPr>
          <w:p w:rsidR="00B04F68" w:rsidRDefault="005E6723" w:rsidP="00440666">
            <w:pPr>
              <w:jc w:val="both"/>
              <w:rPr>
                <w:rFonts w:ascii="Sylfaen" w:hAnsi="Sylfaen"/>
                <w:sz w:val="20"/>
                <w:szCs w:val="20"/>
                <w:lang w:val="ka-GE"/>
              </w:rPr>
            </w:pPr>
            <w:r>
              <w:rPr>
                <w:rFonts w:ascii="Sylfaen" w:hAnsi="Sylfaen"/>
                <w:sz w:val="20"/>
                <w:szCs w:val="20"/>
                <w:lang w:val="ka-GE"/>
              </w:rPr>
              <w:t>ს</w:t>
            </w:r>
            <w:r w:rsidR="00E405E8">
              <w:rPr>
                <w:rFonts w:ascii="Sylfaen" w:hAnsi="Sylfaen"/>
                <w:sz w:val="20"/>
                <w:szCs w:val="20"/>
                <w:lang w:val="ka-GE"/>
              </w:rPr>
              <w:t>შ</w:t>
            </w:r>
          </w:p>
        </w:tc>
        <w:tc>
          <w:tcPr>
            <w:tcW w:w="5702" w:type="dxa"/>
          </w:tcPr>
          <w:p w:rsidR="00B04F68" w:rsidRDefault="00C10BDA" w:rsidP="00440666">
            <w:pPr>
              <w:jc w:val="both"/>
              <w:rPr>
                <w:rFonts w:ascii="Sylfaen" w:hAnsi="Sylfaen"/>
                <w:sz w:val="20"/>
                <w:szCs w:val="20"/>
                <w:lang w:val="ka-GE"/>
              </w:rPr>
            </w:pPr>
            <w:r>
              <w:rPr>
                <w:rFonts w:ascii="Sylfaen" w:hAnsi="Sylfaen"/>
                <w:sz w:val="20"/>
                <w:szCs w:val="20"/>
                <w:lang w:val="ka-GE"/>
              </w:rPr>
              <w:t xml:space="preserve"> </w:t>
            </w:r>
          </w:p>
        </w:tc>
      </w:tr>
      <w:tr w:rsidR="00D50E98" w:rsidRPr="00F860E4" w:rsidTr="00E405E8">
        <w:tc>
          <w:tcPr>
            <w:tcW w:w="648" w:type="dxa"/>
          </w:tcPr>
          <w:p w:rsidR="004A03D1" w:rsidRDefault="004A03D1" w:rsidP="004A03D1">
            <w:pPr>
              <w:jc w:val="both"/>
              <w:rPr>
                <w:rFonts w:ascii="Sylfaen" w:hAnsi="Sylfaen"/>
                <w:sz w:val="20"/>
                <w:szCs w:val="20"/>
                <w:lang w:val="ka-GE"/>
              </w:rPr>
            </w:pPr>
            <w:r>
              <w:rPr>
                <w:rFonts w:ascii="Sylfaen" w:hAnsi="Sylfaen"/>
                <w:sz w:val="20"/>
                <w:szCs w:val="20"/>
                <w:lang w:val="ka-GE"/>
              </w:rPr>
              <w:lastRenderedPageBreak/>
              <w:t>5.2</w:t>
            </w: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D50E98" w:rsidRPr="004A03D1" w:rsidRDefault="00D50E98" w:rsidP="004A03D1">
            <w:pPr>
              <w:jc w:val="both"/>
              <w:rPr>
                <w:rFonts w:ascii="Sylfaen" w:hAnsi="Sylfaen"/>
                <w:sz w:val="20"/>
                <w:szCs w:val="20"/>
              </w:rPr>
            </w:pPr>
          </w:p>
        </w:tc>
        <w:tc>
          <w:tcPr>
            <w:tcW w:w="2307" w:type="dxa"/>
          </w:tcPr>
          <w:p w:rsidR="00D50E98" w:rsidRPr="00EC3218" w:rsidRDefault="00D50E98" w:rsidP="00D50E98">
            <w:pPr>
              <w:jc w:val="both"/>
              <w:rPr>
                <w:rFonts w:ascii="Sylfaen" w:hAnsi="Sylfaen"/>
                <w:lang w:val="ka-GE"/>
              </w:rPr>
            </w:pPr>
            <w:r w:rsidRPr="00EC3218">
              <w:rPr>
                <w:rFonts w:ascii="Sylfaen" w:hAnsi="Sylfaen" w:cs="Sylfaen"/>
                <w:lang w:val="ka-GE"/>
              </w:rPr>
              <w:lastRenderedPageBreak/>
              <w:t>იმ</w:t>
            </w:r>
            <w:r w:rsidRPr="00EC3218">
              <w:rPr>
                <w:rFonts w:ascii="Sylfaen" w:hAnsi="Sylfaen"/>
                <w:lang w:val="ka-GE"/>
              </w:rPr>
              <w:t xml:space="preserve"> შემთხვევაში, სადაც მე-3 და მე-4 მუხლები ვრცელდება გამყიდველის წინააღმდეგ დაწყებული გადახდისუუნარობის საქმის წარმოების დროს გასხვისებაზე (მიუხედავად იმისა, არის თუ არა ინიცირებული იმ მიზნით, რომ მოხდეს გამყიდველის აქტივების ლიკვიდაცია) და იმ პირობით, რომ ასეთი საქმის წარმოება მიმდინარეობს  კომპეტენტური საჯარო დაწესებულების </w:t>
            </w:r>
            <w:r w:rsidRPr="00EC3218">
              <w:rPr>
                <w:rFonts w:ascii="Sylfaen" w:hAnsi="Sylfaen"/>
                <w:lang w:val="ka-GE"/>
              </w:rPr>
              <w:lastRenderedPageBreak/>
              <w:t xml:space="preserve">ზედამხედველობის ქვეშ (რომელიც შეიძლება იყოს კომპეტენტური საჯარო დაწესებულების მიერ ავტორიზებული გაკოტრების მმართველი), წევრმა სახელმწიფომ შეიძლება დაადგინოს: </w:t>
            </w:r>
          </w:p>
          <w:p w:rsidR="00D50E98" w:rsidRPr="00CC11CF" w:rsidRDefault="00D50E98" w:rsidP="00D50E98">
            <w:pPr>
              <w:pStyle w:val="ListParagraph"/>
              <w:rPr>
                <w:rFonts w:ascii="Sylfaen" w:hAnsi="Sylfaen"/>
                <w:lang w:val="ka-GE"/>
              </w:rPr>
            </w:pPr>
          </w:p>
          <w:p w:rsidR="00D50E98" w:rsidRPr="00EC3218" w:rsidRDefault="00D50E98" w:rsidP="00D50E98">
            <w:pPr>
              <w:jc w:val="both"/>
              <w:rPr>
                <w:rFonts w:ascii="Sylfaen" w:hAnsi="Sylfaen"/>
                <w:lang w:val="ka-GE"/>
              </w:rPr>
            </w:pPr>
            <w:r w:rsidRPr="00EC3218">
              <w:rPr>
                <w:rFonts w:ascii="Sylfaen" w:hAnsi="Sylfaen"/>
                <w:lang w:val="ka-GE"/>
              </w:rPr>
              <w:t xml:space="preserve">(ა) მიუხედავად მე-3(1) მუხლისა, გამყიდველის ნებისმიერი დავალიანება, რომელიც გამომდინარეობს შრომითი ხელშეკრულებებიდან ან შრომითი ურთიერთობებიდან და რომლის გადახდაც უნდა მოხდეს გასხვისებამდე ან გადახდისუუნარობის საქმის წარმოების დაწყებამდე, არ </w:t>
            </w:r>
            <w:r w:rsidRPr="00EC3218">
              <w:rPr>
                <w:rFonts w:ascii="Sylfaen" w:hAnsi="Sylfaen"/>
                <w:lang w:val="ka-GE"/>
              </w:rPr>
              <w:lastRenderedPageBreak/>
              <w:t>უნდა გადავიდეს შემძენზე, იმ პირობით, რომ აღნიშნული პროცედურები, წევრი სახელმწიფოს კანონმდებლობის შესაბამისად, უზრუნველყოფს მინიმუმ იმის ეკვივალენტურ ან იდენტურ დაცვას, რომელიც გათვალისწინებულია დამსაქმებლის გადახდისუუნარობის შემთხვევაში დასაქმებულთა დაცვასთან დაკავშირებული წევრი სახელმწიფოების კანონმდებლობის დაახლოების შესახებ საბჭოს 1980 წლის 20 ოქტომბრის 80/987/</w:t>
            </w:r>
            <w:r w:rsidRPr="00EC3218">
              <w:rPr>
                <w:rFonts w:ascii="Sylfaen" w:hAnsi="Sylfaen"/>
              </w:rPr>
              <w:t>ECC</w:t>
            </w:r>
            <w:r w:rsidRPr="00EC3218">
              <w:rPr>
                <w:rFonts w:ascii="Sylfaen" w:hAnsi="Sylfaen"/>
                <w:lang w:val="ka-GE"/>
              </w:rPr>
              <w:t xml:space="preserve"> დირექტივით</w:t>
            </w:r>
            <w:r>
              <w:rPr>
                <w:rStyle w:val="FootnoteReference"/>
                <w:rFonts w:ascii="Sylfaen" w:hAnsi="Sylfaen"/>
                <w:lang w:val="ka-GE"/>
              </w:rPr>
              <w:footnoteReference w:id="3"/>
            </w:r>
            <w:r w:rsidRPr="00EC3218">
              <w:rPr>
                <w:rFonts w:ascii="Sylfaen" w:hAnsi="Sylfaen"/>
                <w:lang w:val="ka-GE"/>
              </w:rPr>
              <w:t xml:space="preserve">, </w:t>
            </w:r>
          </w:p>
          <w:p w:rsidR="00D50E98" w:rsidRDefault="00D50E98" w:rsidP="00D50E98">
            <w:pPr>
              <w:pStyle w:val="ListParagraph"/>
              <w:jc w:val="both"/>
              <w:rPr>
                <w:rFonts w:ascii="Sylfaen" w:hAnsi="Sylfaen"/>
                <w:lang w:val="ka-GE"/>
              </w:rPr>
            </w:pPr>
          </w:p>
          <w:p w:rsidR="00D50E98" w:rsidRPr="004A03D1" w:rsidRDefault="00D50E98" w:rsidP="00D50E98">
            <w:pPr>
              <w:jc w:val="both"/>
              <w:rPr>
                <w:rFonts w:ascii="Sylfaen" w:hAnsi="Sylfaen"/>
              </w:rPr>
            </w:pPr>
            <w:r w:rsidRPr="00EC3218">
              <w:rPr>
                <w:rFonts w:ascii="Sylfaen" w:hAnsi="Sylfaen"/>
                <w:lang w:val="ka-GE"/>
              </w:rPr>
              <w:t xml:space="preserve">(ბ) შემძენი, </w:t>
            </w:r>
            <w:r w:rsidRPr="00EC3218">
              <w:rPr>
                <w:rFonts w:ascii="Sylfaen" w:hAnsi="Sylfaen"/>
                <w:lang w:val="ka-GE"/>
              </w:rPr>
              <w:lastRenderedPageBreak/>
              <w:t>გამყიდველი ან პირი ან პირები, რომლებიც ასრულებენ გამყიდველის მოვალეობებს, ერთი მხრივ, და დასაქმებულთა წარმომადგენლები, მეორე მხრივ, შეიძლება შეთანხმდნენ, რამდენადაც მოქმედი კანონმდებლობა ან პრაქტიკა იძლევა ამის საშუალებას, რომ შეიცვალოს დასაქმებულთა შრომითი საქმიანობის პირობები, რომლებიც გამიზნულია საწარმოს, ბიზნესის ან საწარმოს ან ბიზნესის ნაწილის გადარჩენის გზით დასაქმების შესაძლებლობის უზრუნველსაყოფად.</w:t>
            </w:r>
          </w:p>
        </w:tc>
        <w:tc>
          <w:tcPr>
            <w:tcW w:w="357" w:type="dxa"/>
          </w:tcPr>
          <w:p w:rsidR="00D50E98" w:rsidRDefault="00D50E98" w:rsidP="00440666">
            <w:pPr>
              <w:jc w:val="both"/>
              <w:rPr>
                <w:rFonts w:ascii="Sylfaen" w:hAnsi="Sylfaen"/>
                <w:sz w:val="20"/>
                <w:szCs w:val="20"/>
                <w:lang w:val="ka-GE"/>
              </w:rPr>
            </w:pPr>
          </w:p>
        </w:tc>
        <w:tc>
          <w:tcPr>
            <w:tcW w:w="666" w:type="dxa"/>
          </w:tcPr>
          <w:p w:rsidR="00D50E98" w:rsidRDefault="00D50E98" w:rsidP="00AD7EAB">
            <w:pPr>
              <w:jc w:val="both"/>
              <w:rPr>
                <w:rFonts w:ascii="Sylfaen" w:hAnsi="Sylfaen"/>
                <w:sz w:val="20"/>
                <w:szCs w:val="20"/>
                <w:lang w:val="ka-GE"/>
              </w:rPr>
            </w:pPr>
          </w:p>
        </w:tc>
        <w:tc>
          <w:tcPr>
            <w:tcW w:w="2970" w:type="dxa"/>
          </w:tcPr>
          <w:p w:rsidR="00D50E98" w:rsidRPr="00C10BDA" w:rsidRDefault="00AD7EAB" w:rsidP="00C10BDA">
            <w:pPr>
              <w:pStyle w:val="BodyText"/>
              <w:spacing w:line="244" w:lineRule="auto"/>
              <w:ind w:right="108"/>
              <w:jc w:val="both"/>
              <w:rPr>
                <w:sz w:val="22"/>
                <w:szCs w:val="22"/>
                <w:lang w:val="ka-GE"/>
              </w:rPr>
            </w:pPr>
            <w:r>
              <w:rPr>
                <w:sz w:val="20"/>
                <w:szCs w:val="20"/>
                <w:lang w:val="ka-GE"/>
              </w:rPr>
              <w:t>იხ.პუნქტი 5.1.</w:t>
            </w:r>
          </w:p>
        </w:tc>
        <w:tc>
          <w:tcPr>
            <w:tcW w:w="508" w:type="dxa"/>
          </w:tcPr>
          <w:p w:rsidR="00D50E98" w:rsidRDefault="00E405E8" w:rsidP="00440666">
            <w:pPr>
              <w:jc w:val="both"/>
              <w:rPr>
                <w:rFonts w:ascii="Sylfaen" w:hAnsi="Sylfaen"/>
                <w:sz w:val="20"/>
                <w:szCs w:val="20"/>
                <w:lang w:val="ka-GE"/>
              </w:rPr>
            </w:pPr>
            <w:r>
              <w:rPr>
                <w:rFonts w:ascii="Sylfaen" w:hAnsi="Sylfaen"/>
                <w:sz w:val="20"/>
                <w:szCs w:val="20"/>
                <w:lang w:val="ka-GE"/>
              </w:rPr>
              <w:t>სშ</w:t>
            </w:r>
          </w:p>
        </w:tc>
        <w:tc>
          <w:tcPr>
            <w:tcW w:w="5702" w:type="dxa"/>
          </w:tcPr>
          <w:p w:rsidR="00D50E98" w:rsidRPr="00C10BDA" w:rsidRDefault="00AD7EAB" w:rsidP="00440666">
            <w:pPr>
              <w:jc w:val="both"/>
              <w:rPr>
                <w:rFonts w:ascii="Sylfaen" w:hAnsi="Sylfaen"/>
                <w:lang w:val="ka-GE"/>
              </w:rPr>
            </w:pPr>
            <w:r>
              <w:rPr>
                <w:rFonts w:ascii="Sylfaen" w:hAnsi="Sylfaen"/>
                <w:sz w:val="20"/>
                <w:szCs w:val="20"/>
                <w:lang w:val="ka-GE"/>
              </w:rPr>
              <w:t>იხ.პუნქტი 5.1.</w:t>
            </w:r>
          </w:p>
        </w:tc>
      </w:tr>
      <w:tr w:rsidR="004A03D1" w:rsidRPr="00F860E4" w:rsidTr="00E405E8">
        <w:tc>
          <w:tcPr>
            <w:tcW w:w="648" w:type="dxa"/>
          </w:tcPr>
          <w:p w:rsidR="004A03D1" w:rsidRDefault="004A03D1" w:rsidP="004A03D1">
            <w:pPr>
              <w:jc w:val="both"/>
              <w:rPr>
                <w:rFonts w:ascii="Sylfaen" w:hAnsi="Sylfaen"/>
                <w:sz w:val="20"/>
                <w:szCs w:val="20"/>
                <w:lang w:val="ka-GE"/>
              </w:rPr>
            </w:pPr>
            <w:r>
              <w:rPr>
                <w:rFonts w:ascii="Sylfaen" w:hAnsi="Sylfaen"/>
                <w:sz w:val="20"/>
                <w:szCs w:val="20"/>
                <w:lang w:val="ka-GE"/>
              </w:rPr>
              <w:lastRenderedPageBreak/>
              <w:t>5.3</w:t>
            </w:r>
          </w:p>
          <w:p w:rsidR="004A03D1" w:rsidRDefault="004A03D1" w:rsidP="004A03D1">
            <w:pPr>
              <w:jc w:val="both"/>
              <w:rPr>
                <w:rFonts w:ascii="Sylfaen" w:hAnsi="Sylfaen"/>
                <w:sz w:val="20"/>
                <w:szCs w:val="20"/>
                <w:lang w:val="ka-GE"/>
              </w:rPr>
            </w:pPr>
          </w:p>
        </w:tc>
        <w:tc>
          <w:tcPr>
            <w:tcW w:w="2307" w:type="dxa"/>
          </w:tcPr>
          <w:p w:rsidR="004A03D1" w:rsidRPr="00EC3218" w:rsidRDefault="004A03D1" w:rsidP="004A03D1">
            <w:pPr>
              <w:jc w:val="both"/>
              <w:rPr>
                <w:rFonts w:ascii="Sylfaen" w:hAnsi="Sylfaen"/>
                <w:lang w:val="ka-GE"/>
              </w:rPr>
            </w:pPr>
            <w:r w:rsidRPr="00EC3218">
              <w:rPr>
                <w:rFonts w:ascii="Sylfaen" w:hAnsi="Sylfaen" w:cs="Sylfaen"/>
                <w:lang w:val="ka-GE"/>
              </w:rPr>
              <w:t>წევრმა</w:t>
            </w:r>
            <w:r w:rsidRPr="00EC3218">
              <w:rPr>
                <w:rFonts w:ascii="Sylfaen" w:hAnsi="Sylfaen"/>
                <w:lang w:val="ka-GE"/>
              </w:rPr>
              <w:t xml:space="preserve"> სახელმწიფომ შეიძლება გაავრცელოს მე-20(ბ) პარაგრაფი ნებისმიერ გასხვისებაზე, სადაც გამყიდველი იმყოფება სერიოზულ ეკონომიკურ კრიზისში, როგორც ეს განიმარტება კანონმდებლობით, იმ დათქმით, რომ ასეთი მდგომარეობა გამოცხადებულია კომპეტენტური საჯარო ორგანოს მიერ და ექვემდებარება სასამართლოში გასაჩივრებას, აგრეთვე, იმ პირობით, რომ ასეთი დებულებები არსებობდა ეროვნულ კანონმდებლობაში 1998 წლის 17 ივლისისთვის. </w:t>
            </w:r>
          </w:p>
          <w:p w:rsidR="004A03D1" w:rsidRDefault="004A03D1" w:rsidP="004A03D1">
            <w:pPr>
              <w:pStyle w:val="ListParagraph"/>
              <w:jc w:val="both"/>
              <w:rPr>
                <w:rFonts w:ascii="Sylfaen" w:hAnsi="Sylfaen"/>
                <w:lang w:val="ka-GE"/>
              </w:rPr>
            </w:pPr>
          </w:p>
          <w:p w:rsidR="004A03D1" w:rsidRPr="004A03D1" w:rsidRDefault="004A03D1" w:rsidP="00D50E98">
            <w:pPr>
              <w:jc w:val="both"/>
              <w:rPr>
                <w:rFonts w:ascii="Sylfaen" w:hAnsi="Sylfaen"/>
              </w:rPr>
            </w:pPr>
            <w:r w:rsidRPr="00EC3218">
              <w:rPr>
                <w:rFonts w:ascii="Sylfaen" w:hAnsi="Sylfaen" w:cs="Sylfaen"/>
                <w:lang w:val="ka-GE"/>
              </w:rPr>
              <w:t>კომისია</w:t>
            </w:r>
            <w:r w:rsidRPr="00EC3218">
              <w:rPr>
                <w:rFonts w:ascii="Sylfaen" w:hAnsi="Sylfaen"/>
                <w:lang w:val="ka-GE"/>
              </w:rPr>
              <w:t xml:space="preserve"> ვალდებულია წარადგინოს ანგარიში აღნიშნული მუხლის შედეგების შესახებ არაუგვიანეს 2003 წლის 17 ივლისისა და წარუდგინოს საბჭოს წინადადება ნებისმიერი საჭირო ცვლილების შესახებ.</w:t>
            </w:r>
          </w:p>
        </w:tc>
        <w:tc>
          <w:tcPr>
            <w:tcW w:w="357" w:type="dxa"/>
          </w:tcPr>
          <w:p w:rsidR="004A03D1" w:rsidRDefault="004A03D1" w:rsidP="00440666">
            <w:pPr>
              <w:jc w:val="both"/>
              <w:rPr>
                <w:rFonts w:ascii="Sylfaen" w:hAnsi="Sylfaen"/>
                <w:sz w:val="20"/>
                <w:szCs w:val="20"/>
                <w:lang w:val="ka-GE"/>
              </w:rPr>
            </w:pPr>
          </w:p>
        </w:tc>
        <w:tc>
          <w:tcPr>
            <w:tcW w:w="666" w:type="dxa"/>
          </w:tcPr>
          <w:p w:rsidR="004A03D1" w:rsidRDefault="004A03D1" w:rsidP="00440666">
            <w:pPr>
              <w:jc w:val="both"/>
              <w:rPr>
                <w:rFonts w:ascii="Sylfaen" w:hAnsi="Sylfaen"/>
                <w:sz w:val="20"/>
                <w:szCs w:val="20"/>
                <w:lang w:val="ka-GE"/>
              </w:rPr>
            </w:pPr>
          </w:p>
        </w:tc>
        <w:tc>
          <w:tcPr>
            <w:tcW w:w="2970" w:type="dxa"/>
          </w:tcPr>
          <w:p w:rsidR="004A03D1" w:rsidRPr="00C10BDA" w:rsidRDefault="00AD7EAB" w:rsidP="00C10BDA">
            <w:pPr>
              <w:pStyle w:val="BodyText"/>
              <w:spacing w:line="244" w:lineRule="auto"/>
              <w:ind w:right="108"/>
              <w:jc w:val="both"/>
              <w:rPr>
                <w:sz w:val="22"/>
                <w:szCs w:val="22"/>
                <w:lang w:val="ka-GE"/>
              </w:rPr>
            </w:pPr>
            <w:r>
              <w:rPr>
                <w:sz w:val="20"/>
                <w:szCs w:val="20"/>
                <w:lang w:val="ka-GE"/>
              </w:rPr>
              <w:t>იხ.პუნქტი 5.1.</w:t>
            </w:r>
          </w:p>
        </w:tc>
        <w:tc>
          <w:tcPr>
            <w:tcW w:w="508" w:type="dxa"/>
          </w:tcPr>
          <w:p w:rsidR="004A03D1" w:rsidRDefault="00AD7EAB" w:rsidP="00440666">
            <w:pPr>
              <w:jc w:val="both"/>
              <w:rPr>
                <w:rFonts w:ascii="Sylfaen" w:hAnsi="Sylfaen"/>
                <w:sz w:val="20"/>
                <w:szCs w:val="20"/>
                <w:lang w:val="ka-GE"/>
              </w:rPr>
            </w:pPr>
            <w:r>
              <w:rPr>
                <w:rFonts w:ascii="Sylfaen" w:hAnsi="Sylfaen"/>
                <w:sz w:val="20"/>
                <w:szCs w:val="20"/>
                <w:lang w:val="ka-GE"/>
              </w:rPr>
              <w:t>ს</w:t>
            </w:r>
            <w:r w:rsidR="004A6624">
              <w:rPr>
                <w:rFonts w:ascii="Sylfaen" w:hAnsi="Sylfaen"/>
                <w:sz w:val="20"/>
                <w:szCs w:val="20"/>
                <w:lang w:val="ka-GE"/>
              </w:rPr>
              <w:t>შ</w:t>
            </w:r>
          </w:p>
        </w:tc>
        <w:tc>
          <w:tcPr>
            <w:tcW w:w="5702" w:type="dxa"/>
          </w:tcPr>
          <w:p w:rsidR="004A03D1" w:rsidRPr="00C10BDA" w:rsidRDefault="00AD7EAB" w:rsidP="00440666">
            <w:pPr>
              <w:jc w:val="both"/>
              <w:rPr>
                <w:rFonts w:ascii="Sylfaen" w:hAnsi="Sylfaen"/>
                <w:lang w:val="ka-GE"/>
              </w:rPr>
            </w:pPr>
            <w:r>
              <w:rPr>
                <w:rFonts w:ascii="Sylfaen" w:hAnsi="Sylfaen"/>
                <w:sz w:val="20"/>
                <w:szCs w:val="20"/>
                <w:lang w:val="ka-GE"/>
              </w:rPr>
              <w:t>იხ.პუნქტი 5.1.</w:t>
            </w:r>
          </w:p>
        </w:tc>
      </w:tr>
      <w:tr w:rsidR="004A03D1" w:rsidRPr="00F860E4" w:rsidTr="00E405E8">
        <w:tc>
          <w:tcPr>
            <w:tcW w:w="648" w:type="dxa"/>
          </w:tcPr>
          <w:p w:rsidR="004A03D1" w:rsidRDefault="004A03D1" w:rsidP="004A03D1">
            <w:pPr>
              <w:jc w:val="both"/>
              <w:rPr>
                <w:rFonts w:ascii="Sylfaen" w:hAnsi="Sylfaen"/>
                <w:sz w:val="20"/>
                <w:szCs w:val="20"/>
                <w:lang w:val="ka-GE"/>
              </w:rPr>
            </w:pPr>
            <w:r>
              <w:rPr>
                <w:rFonts w:ascii="Sylfaen" w:hAnsi="Sylfaen"/>
                <w:sz w:val="20"/>
                <w:szCs w:val="20"/>
                <w:lang w:val="ka-GE"/>
              </w:rPr>
              <w:lastRenderedPageBreak/>
              <w:t>5.4</w:t>
            </w:r>
          </w:p>
        </w:tc>
        <w:tc>
          <w:tcPr>
            <w:tcW w:w="2307" w:type="dxa"/>
          </w:tcPr>
          <w:p w:rsidR="004A03D1" w:rsidRPr="00EC3218" w:rsidRDefault="004A03D1" w:rsidP="00D50E98">
            <w:pPr>
              <w:jc w:val="both"/>
              <w:rPr>
                <w:rFonts w:ascii="Sylfaen" w:hAnsi="Sylfaen" w:cs="Sylfaen"/>
                <w:lang w:val="ka-GE"/>
              </w:rPr>
            </w:pPr>
            <w:r w:rsidRPr="00EC3218">
              <w:rPr>
                <w:rFonts w:ascii="Sylfaen" w:hAnsi="Sylfaen" w:cs="Sylfaen"/>
                <w:lang w:val="ka-GE"/>
              </w:rPr>
              <w:t>წევრი</w:t>
            </w:r>
            <w:r w:rsidRPr="00EC3218">
              <w:rPr>
                <w:rFonts w:ascii="Sylfaen" w:hAnsi="Sylfaen"/>
                <w:lang w:val="ka-GE"/>
              </w:rPr>
              <w:t xml:space="preserve"> სახელმწიფოები ვალდებული არიან მიიღონ სათანადო ზომები იმისთვის, რომ მოახდინონ გადახდისუუნარობის საქმის წარმოების ბოროტად გამოყენების პრევენცია, რათა არ მოხდეს დასაქმებულებისთვის ამ დირექტივით გარანტირებული უფლებების შეზღუდვა.</w:t>
            </w:r>
          </w:p>
        </w:tc>
        <w:tc>
          <w:tcPr>
            <w:tcW w:w="357" w:type="dxa"/>
          </w:tcPr>
          <w:p w:rsidR="004A03D1" w:rsidRDefault="00AD7EAB" w:rsidP="00440666">
            <w:pPr>
              <w:jc w:val="both"/>
              <w:rPr>
                <w:rFonts w:ascii="Sylfaen" w:hAnsi="Sylfaen"/>
                <w:sz w:val="20"/>
                <w:szCs w:val="20"/>
                <w:lang w:val="ka-GE"/>
              </w:rPr>
            </w:pPr>
            <w:r>
              <w:rPr>
                <w:rFonts w:ascii="Sylfaen" w:hAnsi="Sylfaen"/>
                <w:sz w:val="20"/>
                <w:szCs w:val="20"/>
                <w:lang w:val="ka-GE"/>
              </w:rPr>
              <w:t>1</w:t>
            </w:r>
          </w:p>
        </w:tc>
        <w:tc>
          <w:tcPr>
            <w:tcW w:w="666" w:type="dxa"/>
          </w:tcPr>
          <w:p w:rsidR="004A03D1" w:rsidRDefault="004A03D1" w:rsidP="00440666">
            <w:pPr>
              <w:jc w:val="both"/>
              <w:rPr>
                <w:rFonts w:ascii="Sylfaen" w:hAnsi="Sylfaen"/>
                <w:sz w:val="20"/>
                <w:szCs w:val="20"/>
                <w:lang w:val="ka-GE"/>
              </w:rPr>
            </w:pPr>
          </w:p>
        </w:tc>
        <w:tc>
          <w:tcPr>
            <w:tcW w:w="2970" w:type="dxa"/>
          </w:tcPr>
          <w:p w:rsidR="004A03D1" w:rsidRPr="00C10BDA" w:rsidRDefault="00AD7EAB" w:rsidP="00C10BDA">
            <w:pPr>
              <w:pStyle w:val="BodyText"/>
              <w:spacing w:line="244" w:lineRule="auto"/>
              <w:ind w:right="108"/>
              <w:jc w:val="both"/>
              <w:rPr>
                <w:sz w:val="22"/>
                <w:szCs w:val="22"/>
                <w:lang w:val="ka-GE"/>
              </w:rPr>
            </w:pPr>
            <w:r>
              <w:rPr>
                <w:sz w:val="20"/>
                <w:szCs w:val="20"/>
                <w:lang w:val="ka-GE"/>
              </w:rPr>
              <w:t>იხ.პუნქტი 5.1.</w:t>
            </w:r>
          </w:p>
        </w:tc>
        <w:tc>
          <w:tcPr>
            <w:tcW w:w="508" w:type="dxa"/>
          </w:tcPr>
          <w:p w:rsidR="004A03D1" w:rsidRDefault="004A6624" w:rsidP="00440666">
            <w:pPr>
              <w:jc w:val="both"/>
              <w:rPr>
                <w:rFonts w:ascii="Sylfaen" w:hAnsi="Sylfaen"/>
                <w:sz w:val="20"/>
                <w:szCs w:val="20"/>
                <w:lang w:val="ka-GE"/>
              </w:rPr>
            </w:pPr>
            <w:r>
              <w:rPr>
                <w:rFonts w:ascii="Sylfaen" w:hAnsi="Sylfaen"/>
                <w:sz w:val="20"/>
                <w:szCs w:val="20"/>
                <w:lang w:val="ka-GE"/>
              </w:rPr>
              <w:t>სშ</w:t>
            </w:r>
          </w:p>
        </w:tc>
        <w:tc>
          <w:tcPr>
            <w:tcW w:w="5702" w:type="dxa"/>
          </w:tcPr>
          <w:p w:rsidR="004A03D1" w:rsidRPr="00C10BDA" w:rsidRDefault="00AD7EAB" w:rsidP="00440666">
            <w:pPr>
              <w:jc w:val="both"/>
              <w:rPr>
                <w:rFonts w:ascii="Sylfaen" w:hAnsi="Sylfaen"/>
                <w:lang w:val="ka-GE"/>
              </w:rPr>
            </w:pPr>
            <w:r>
              <w:rPr>
                <w:rFonts w:ascii="Sylfaen" w:hAnsi="Sylfaen"/>
                <w:sz w:val="20"/>
                <w:szCs w:val="20"/>
                <w:lang w:val="ka-GE"/>
              </w:rPr>
              <w:t>იხ.პუნქტი 5.1.</w:t>
            </w:r>
          </w:p>
        </w:tc>
      </w:tr>
      <w:tr w:rsidR="00B518A3" w:rsidRPr="00F860E4" w:rsidTr="00E405E8">
        <w:tc>
          <w:tcPr>
            <w:tcW w:w="648" w:type="dxa"/>
          </w:tcPr>
          <w:p w:rsidR="00B518A3" w:rsidRDefault="00B518A3" w:rsidP="00440666">
            <w:pPr>
              <w:jc w:val="both"/>
              <w:rPr>
                <w:rFonts w:ascii="Sylfaen" w:hAnsi="Sylfaen"/>
                <w:sz w:val="20"/>
                <w:szCs w:val="20"/>
                <w:lang w:val="ka-GE"/>
              </w:rPr>
            </w:pPr>
            <w:r>
              <w:rPr>
                <w:rFonts w:ascii="Sylfaen" w:hAnsi="Sylfaen"/>
                <w:sz w:val="20"/>
                <w:szCs w:val="20"/>
                <w:lang w:val="ka-GE"/>
              </w:rPr>
              <w:t>6.1.</w:t>
            </w: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Default="00E75E9F" w:rsidP="00440666">
            <w:pPr>
              <w:jc w:val="both"/>
              <w:rPr>
                <w:rFonts w:ascii="Sylfaen" w:hAnsi="Sylfaen"/>
                <w:sz w:val="20"/>
                <w:szCs w:val="20"/>
                <w:lang w:val="ka-GE"/>
              </w:rPr>
            </w:pPr>
          </w:p>
          <w:p w:rsidR="00E75E9F" w:rsidRPr="004A03D1" w:rsidRDefault="00E75E9F" w:rsidP="00440666">
            <w:pPr>
              <w:jc w:val="both"/>
              <w:rPr>
                <w:rFonts w:ascii="Sylfaen" w:hAnsi="Sylfaen"/>
                <w:sz w:val="20"/>
                <w:szCs w:val="20"/>
              </w:rPr>
            </w:pPr>
          </w:p>
          <w:p w:rsidR="00350924" w:rsidRDefault="00350924" w:rsidP="00440666">
            <w:pPr>
              <w:jc w:val="both"/>
              <w:rPr>
                <w:rFonts w:ascii="Sylfaen" w:hAnsi="Sylfaen"/>
                <w:sz w:val="20"/>
                <w:szCs w:val="20"/>
                <w:lang w:val="ka-GE"/>
              </w:rPr>
            </w:pPr>
          </w:p>
        </w:tc>
        <w:tc>
          <w:tcPr>
            <w:tcW w:w="2307" w:type="dxa"/>
          </w:tcPr>
          <w:p w:rsidR="00E75E9F" w:rsidRPr="00E75E9F" w:rsidRDefault="00E75E9F" w:rsidP="00E75E9F">
            <w:pPr>
              <w:jc w:val="both"/>
              <w:rPr>
                <w:rFonts w:ascii="Sylfaen" w:hAnsi="Sylfaen"/>
                <w:lang w:val="ka-GE"/>
              </w:rPr>
            </w:pPr>
            <w:r w:rsidRPr="00E75E9F">
              <w:rPr>
                <w:rFonts w:ascii="Sylfaen" w:hAnsi="Sylfaen" w:cs="Sylfaen"/>
                <w:lang w:val="ka-GE"/>
              </w:rPr>
              <w:lastRenderedPageBreak/>
              <w:t>თუ</w:t>
            </w:r>
            <w:r w:rsidRPr="00E75E9F">
              <w:rPr>
                <w:rFonts w:ascii="Sylfaen" w:hAnsi="Sylfaen"/>
                <w:lang w:val="ka-GE"/>
              </w:rPr>
              <w:t xml:space="preserve"> დაწესებულება, </w:t>
            </w:r>
            <w:r w:rsidRPr="00E75E9F">
              <w:rPr>
                <w:rFonts w:ascii="Sylfaen" w:hAnsi="Sylfaen"/>
                <w:lang w:val="ka-GE"/>
              </w:rPr>
              <w:lastRenderedPageBreak/>
              <w:t xml:space="preserve">ბიზნესი ან დაწესებულების ან ბიზნესის ნაწილი ინარჩუნებს ავტონომიას, დასაქმებულების, რომლებსაც შეეხოთ გასხვისება, წარმომადგენლებისა და წარმომადგენლობის სტატუსი და ფუნქცია უნდა შენარჩუნდეს იგივე პირობებითა და პირობებში, რომლებშიც ის არსებობდა გასხვისებამდე. აღნიშნული შეიძლება უზრუნველყოფილ იქნას კანონით, რეგულაციით, ადმინისტრაციული ნორმებით ან ხელშეკრულებით, იმ პირობით, რომ დასაქმებულთა წარმომადგენლობის დაკომპლექტებისთვის საჭირო პირობები </w:t>
            </w:r>
            <w:r w:rsidRPr="00E75E9F">
              <w:rPr>
                <w:rFonts w:ascii="Sylfaen" w:hAnsi="Sylfaen"/>
                <w:lang w:val="ka-GE"/>
              </w:rPr>
              <w:lastRenderedPageBreak/>
              <w:t xml:space="preserve">შესრულებულია. </w:t>
            </w:r>
          </w:p>
          <w:p w:rsidR="00E75E9F" w:rsidRDefault="00E75E9F" w:rsidP="00E75E9F">
            <w:pPr>
              <w:pStyle w:val="ListParagraph"/>
              <w:jc w:val="both"/>
              <w:rPr>
                <w:rFonts w:ascii="Sylfaen" w:hAnsi="Sylfaen"/>
                <w:lang w:val="ka-GE"/>
              </w:rPr>
            </w:pPr>
          </w:p>
          <w:p w:rsidR="00E75E9F" w:rsidRPr="00E75E9F" w:rsidRDefault="00E75E9F" w:rsidP="00E75E9F">
            <w:pPr>
              <w:jc w:val="both"/>
              <w:rPr>
                <w:rFonts w:ascii="Sylfaen" w:hAnsi="Sylfaen"/>
                <w:lang w:val="ka-GE"/>
              </w:rPr>
            </w:pPr>
            <w:r w:rsidRPr="00E75E9F">
              <w:rPr>
                <w:rFonts w:ascii="Sylfaen" w:hAnsi="Sylfaen" w:cs="Sylfaen"/>
                <w:lang w:val="ka-GE"/>
              </w:rPr>
              <w:t>პირველი</w:t>
            </w:r>
            <w:r w:rsidRPr="00E75E9F">
              <w:rPr>
                <w:rFonts w:ascii="Sylfaen" w:hAnsi="Sylfaen"/>
                <w:lang w:val="ka-GE"/>
              </w:rPr>
              <w:t xml:space="preserve"> პარაგრაფი არ გამოიყენება, თუ, წევრი სახელმწიფოების კანონმდებლობით, ადმინისტრაციული ნორმებით ან პრაქტიკით, ან დასაქმებულთა წარმომადგენლებთან გაფორმებული ხელშეკრულებით, დასაქმებულთა წარმომადგენლების ხელახლა დანიშვნისთვის ან დასაქმებულთა წარმომადგენლობის დაკომპლექტებისთვის აუცილებელი პირობები არ არის შესრულებული. </w:t>
            </w:r>
          </w:p>
          <w:p w:rsidR="00E75E9F" w:rsidRDefault="00E75E9F" w:rsidP="00E75E9F">
            <w:pPr>
              <w:pStyle w:val="ListParagraph"/>
              <w:jc w:val="both"/>
              <w:rPr>
                <w:rFonts w:ascii="Sylfaen" w:hAnsi="Sylfaen"/>
                <w:lang w:val="ka-GE"/>
              </w:rPr>
            </w:pPr>
          </w:p>
          <w:p w:rsidR="00B518A3" w:rsidRPr="004A03D1" w:rsidRDefault="00E75E9F" w:rsidP="004A03D1">
            <w:pPr>
              <w:jc w:val="both"/>
              <w:rPr>
                <w:rFonts w:ascii="Sylfaen" w:hAnsi="Sylfaen"/>
              </w:rPr>
            </w:pPr>
            <w:r w:rsidRPr="00E75E9F">
              <w:rPr>
                <w:rFonts w:ascii="Sylfaen" w:hAnsi="Sylfaen" w:cs="Sylfaen"/>
                <w:lang w:val="ka-GE"/>
              </w:rPr>
              <w:t>იმ</w:t>
            </w:r>
            <w:r w:rsidRPr="00E75E9F">
              <w:rPr>
                <w:rFonts w:ascii="Sylfaen" w:hAnsi="Sylfaen"/>
                <w:lang w:val="ka-GE"/>
              </w:rPr>
              <w:t xml:space="preserve"> შემთხვევაში, თუ გამყიდველის მიმართ მიმდინარეობს გაკოტრების ან ნებისმიერი ანალოგიური </w:t>
            </w:r>
            <w:r w:rsidRPr="00E75E9F">
              <w:rPr>
                <w:rFonts w:ascii="Sylfaen" w:hAnsi="Sylfaen"/>
                <w:lang w:val="ka-GE"/>
              </w:rPr>
              <w:lastRenderedPageBreak/>
              <w:t xml:space="preserve">გადახდისუუნარობის საქმის წარმოება, რომელიც დაიწყო გამყიდველის აქტივების ლიკვიდაციის მიზნით და ექვემდებარება კომპეტენტური საჯარო დაწესებულების ზედამხედველობას (რომელიც შეიძლება იყოს კომპეტენტური საჯარო დაწესებულების მიერ ავტორიზებული გაკოტრების მმართველი), წევრმა სახელმწიფოებმა შეიძლება მიიღონ ზომები იმის უზრუნველსაყოფად, რომ დასაქმებულები სათანადოდ იყვნენ წარმოდგენილი დასაქმებულთა წარმომადგენლების მომდევნო </w:t>
            </w:r>
            <w:r w:rsidRPr="00E75E9F">
              <w:rPr>
                <w:rFonts w:ascii="Sylfaen" w:hAnsi="Sylfaen"/>
                <w:lang w:val="ka-GE"/>
              </w:rPr>
              <w:lastRenderedPageBreak/>
              <w:t xml:space="preserve">არჩევამდე ან დანიშვნამდე. </w:t>
            </w:r>
          </w:p>
        </w:tc>
        <w:tc>
          <w:tcPr>
            <w:tcW w:w="357" w:type="dxa"/>
          </w:tcPr>
          <w:p w:rsidR="00B518A3" w:rsidRDefault="00B518A3" w:rsidP="00440666">
            <w:pPr>
              <w:jc w:val="both"/>
              <w:rPr>
                <w:rFonts w:ascii="Sylfaen" w:hAnsi="Sylfaen"/>
                <w:sz w:val="20"/>
                <w:szCs w:val="20"/>
                <w:lang w:val="ka-GE"/>
              </w:rPr>
            </w:pPr>
            <w:r>
              <w:rPr>
                <w:rFonts w:ascii="Sylfaen" w:hAnsi="Sylfaen"/>
                <w:sz w:val="20"/>
                <w:szCs w:val="20"/>
                <w:lang w:val="ka-GE"/>
              </w:rPr>
              <w:lastRenderedPageBreak/>
              <w:t>1</w:t>
            </w:r>
          </w:p>
        </w:tc>
        <w:tc>
          <w:tcPr>
            <w:tcW w:w="666" w:type="dxa"/>
          </w:tcPr>
          <w:p w:rsidR="00B518A3" w:rsidRDefault="00B518A3" w:rsidP="00440666">
            <w:pPr>
              <w:jc w:val="both"/>
              <w:rPr>
                <w:rFonts w:ascii="Sylfaen" w:hAnsi="Sylfaen"/>
                <w:sz w:val="20"/>
                <w:szCs w:val="20"/>
                <w:lang w:val="ka-GE"/>
              </w:rPr>
            </w:pPr>
            <w:r>
              <w:rPr>
                <w:rFonts w:ascii="Sylfaen" w:hAnsi="Sylfaen"/>
                <w:sz w:val="20"/>
                <w:szCs w:val="20"/>
                <w:lang w:val="ka-GE"/>
              </w:rPr>
              <w:t>50.6</w:t>
            </w:r>
          </w:p>
        </w:tc>
        <w:tc>
          <w:tcPr>
            <w:tcW w:w="2970" w:type="dxa"/>
          </w:tcPr>
          <w:p w:rsidR="00B518A3" w:rsidRPr="00B518A3" w:rsidRDefault="00B518A3" w:rsidP="00B518A3">
            <w:pPr>
              <w:jc w:val="both"/>
              <w:rPr>
                <w:rFonts w:ascii="Sylfaen" w:hAnsi="Sylfaen"/>
                <w:sz w:val="20"/>
                <w:szCs w:val="20"/>
                <w:lang w:val="ka-GE"/>
              </w:rPr>
            </w:pPr>
            <w:r w:rsidRPr="00B518A3">
              <w:rPr>
                <w:rFonts w:ascii="Sylfaen" w:hAnsi="Sylfaen"/>
                <w:sz w:val="20"/>
                <w:szCs w:val="20"/>
                <w:lang w:val="ka-GE"/>
              </w:rPr>
              <w:t xml:space="preserve">თუ საწარმო, ბიზნესი ან </w:t>
            </w:r>
            <w:r w:rsidRPr="00B518A3">
              <w:rPr>
                <w:rFonts w:ascii="Sylfaen" w:hAnsi="Sylfaen"/>
                <w:sz w:val="20"/>
                <w:szCs w:val="20"/>
                <w:lang w:val="ka-GE"/>
              </w:rPr>
              <w:lastRenderedPageBreak/>
              <w:t>საწარმოს ან ბიზნესის ნაწილი ინარჩუნებს მის ავტონომიურობას, დასაქმებულთა გაერთიანებამ, რომელიც წარმოადგენს იმ დასაქმებულებს, რომლებსაც ეხებათ საწარმოთა გადაცემა, ასევე უნდა შეინარჩუნოს იგივე სტატუსი და ფუნქცია იმავე ვადით და პირობებით, რაც არსებობდა საწარმოს გადაცემის თარიღამდე.</w:t>
            </w:r>
          </w:p>
          <w:p w:rsidR="00B518A3" w:rsidRPr="00D10B4E" w:rsidRDefault="00B518A3" w:rsidP="00D10B4E">
            <w:pPr>
              <w:jc w:val="both"/>
              <w:rPr>
                <w:rFonts w:ascii="Sylfaen" w:hAnsi="Sylfaen"/>
                <w:sz w:val="20"/>
                <w:szCs w:val="20"/>
                <w:lang w:val="ka-GE"/>
              </w:rPr>
            </w:pPr>
          </w:p>
        </w:tc>
        <w:tc>
          <w:tcPr>
            <w:tcW w:w="508" w:type="dxa"/>
          </w:tcPr>
          <w:p w:rsidR="00B518A3" w:rsidRDefault="005E6723" w:rsidP="00440666">
            <w:pPr>
              <w:jc w:val="both"/>
              <w:rPr>
                <w:rFonts w:ascii="Sylfaen" w:hAnsi="Sylfaen"/>
                <w:sz w:val="20"/>
                <w:szCs w:val="20"/>
                <w:lang w:val="ka-GE"/>
              </w:rPr>
            </w:pPr>
            <w:r>
              <w:rPr>
                <w:rFonts w:ascii="Sylfaen" w:hAnsi="Sylfaen"/>
                <w:sz w:val="20"/>
                <w:szCs w:val="20"/>
                <w:lang w:val="ka-GE"/>
              </w:rPr>
              <w:lastRenderedPageBreak/>
              <w:t>ს</w:t>
            </w:r>
            <w:r w:rsidR="0069502E">
              <w:rPr>
                <w:rFonts w:ascii="Sylfaen" w:hAnsi="Sylfaen"/>
                <w:sz w:val="20"/>
                <w:szCs w:val="20"/>
                <w:lang w:val="ka-GE"/>
              </w:rPr>
              <w:t>შ</w:t>
            </w:r>
          </w:p>
        </w:tc>
        <w:tc>
          <w:tcPr>
            <w:tcW w:w="5702" w:type="dxa"/>
          </w:tcPr>
          <w:p w:rsidR="00B518A3" w:rsidRDefault="005E6723" w:rsidP="00440666">
            <w:pPr>
              <w:jc w:val="both"/>
              <w:rPr>
                <w:rFonts w:ascii="Sylfaen" w:hAnsi="Sylfaen"/>
                <w:sz w:val="20"/>
                <w:szCs w:val="20"/>
                <w:lang w:val="ka-GE"/>
              </w:rPr>
            </w:pPr>
            <w:r>
              <w:rPr>
                <w:rFonts w:ascii="Sylfaen" w:hAnsi="Sylfaen"/>
                <w:sz w:val="20"/>
                <w:szCs w:val="20"/>
                <w:lang w:val="ka-GE"/>
              </w:rPr>
              <w:t xml:space="preserve">კანონპროექტში სრულად არის ასახული დირექტივის </w:t>
            </w:r>
            <w:r>
              <w:rPr>
                <w:rFonts w:ascii="Sylfaen" w:hAnsi="Sylfaen"/>
                <w:sz w:val="20"/>
                <w:szCs w:val="20"/>
                <w:lang w:val="ka-GE"/>
              </w:rPr>
              <w:lastRenderedPageBreak/>
              <w:t xml:space="preserve">სტანდარტი, რომელიც ეხება დასაქმებულთა გაერთიანების სტატუსის და ფუნქციის შენარჩუნებას საწარმოს გადაცემის შემდგომ. რაც შეეხება გადახდისუუნარობის წარმოებას, როგორც ზემოთ აღვნიშნეთ კანონპროექტი მისი მოქმედების სფეროდან გამონაკლისად არ მიიჩნევს.  </w:t>
            </w:r>
          </w:p>
        </w:tc>
      </w:tr>
      <w:tr w:rsidR="004A03D1" w:rsidRPr="00F860E4" w:rsidTr="00E405E8">
        <w:tc>
          <w:tcPr>
            <w:tcW w:w="648" w:type="dxa"/>
          </w:tcPr>
          <w:p w:rsidR="004A03D1" w:rsidRDefault="004A03D1" w:rsidP="00440666">
            <w:pPr>
              <w:jc w:val="both"/>
              <w:rPr>
                <w:rFonts w:ascii="Sylfaen" w:hAnsi="Sylfaen"/>
                <w:sz w:val="20"/>
                <w:szCs w:val="20"/>
                <w:lang w:val="ka-GE"/>
              </w:rPr>
            </w:pPr>
            <w:r>
              <w:rPr>
                <w:rFonts w:ascii="Sylfaen" w:hAnsi="Sylfaen"/>
                <w:sz w:val="20"/>
                <w:szCs w:val="20"/>
                <w:lang w:val="ka-GE"/>
              </w:rPr>
              <w:lastRenderedPageBreak/>
              <w:t>6.2</w:t>
            </w:r>
          </w:p>
        </w:tc>
        <w:tc>
          <w:tcPr>
            <w:tcW w:w="2307" w:type="dxa"/>
          </w:tcPr>
          <w:p w:rsidR="004A03D1" w:rsidRPr="00E75E9F" w:rsidRDefault="004A03D1" w:rsidP="004A03D1">
            <w:pPr>
              <w:jc w:val="both"/>
              <w:rPr>
                <w:rFonts w:ascii="Sylfaen" w:hAnsi="Sylfaen"/>
                <w:lang w:val="ka-GE"/>
              </w:rPr>
            </w:pPr>
            <w:r w:rsidRPr="00E75E9F">
              <w:rPr>
                <w:rFonts w:ascii="Sylfaen" w:hAnsi="Sylfaen" w:cs="Sylfaen"/>
                <w:lang w:val="ka-GE"/>
              </w:rPr>
              <w:t>იმ</w:t>
            </w:r>
            <w:r w:rsidRPr="00E75E9F">
              <w:rPr>
                <w:rFonts w:ascii="Sylfaen" w:hAnsi="Sylfaen"/>
                <w:lang w:val="ka-GE"/>
              </w:rPr>
              <w:t xml:space="preserve"> შემთხვევაში, თუ დაწესებულება ან ბიზნესი ან დაწესებულების ან ბიზნესის ნაწილი არ ინარჩუნებს ავტონომიას, წევრი სახელმწიფო ვალდებულია მიიღოს აუცილებელი ზომები იმის უზრუნველსაყოფად, რომ დასაქმებულები, რომლებიც იყვნენ წარმოდგენილი გასხვისებამდე, სათანადოდ არიან წარმოდგენილი იმ დროის განმავლობაში, რაც აუცილებელია, ეროვნული კანონმდებლობის ან პრაქტიკის შესაბამისად, დასაქმებულთა </w:t>
            </w:r>
            <w:r w:rsidRPr="00E75E9F">
              <w:rPr>
                <w:rFonts w:ascii="Sylfaen" w:hAnsi="Sylfaen"/>
                <w:lang w:val="ka-GE"/>
              </w:rPr>
              <w:lastRenderedPageBreak/>
              <w:t xml:space="preserve">წარმომადგენლობის ხელახლა დასაკომპლექტებლად ან დასანიშნად. </w:t>
            </w:r>
          </w:p>
          <w:p w:rsidR="004A03D1" w:rsidRDefault="004A03D1" w:rsidP="004A03D1">
            <w:pPr>
              <w:jc w:val="both"/>
              <w:rPr>
                <w:rFonts w:ascii="Sylfaen" w:hAnsi="Sylfaen"/>
                <w:lang w:val="ka-GE"/>
              </w:rPr>
            </w:pPr>
          </w:p>
          <w:p w:rsidR="004A03D1" w:rsidRPr="004A03D1" w:rsidRDefault="004A03D1" w:rsidP="00E75E9F">
            <w:pPr>
              <w:jc w:val="both"/>
              <w:rPr>
                <w:rFonts w:ascii="Sylfaen" w:hAnsi="Sylfaen"/>
              </w:rPr>
            </w:pPr>
            <w:r w:rsidRPr="00E75E9F">
              <w:rPr>
                <w:rFonts w:ascii="Sylfaen" w:hAnsi="Sylfaen" w:cs="Sylfaen"/>
                <w:lang w:val="ka-GE"/>
              </w:rPr>
              <w:t>თუ</w:t>
            </w:r>
            <w:r w:rsidRPr="00E75E9F">
              <w:rPr>
                <w:rFonts w:ascii="Sylfaen" w:hAnsi="Sylfaen"/>
                <w:lang w:val="ka-GE"/>
              </w:rPr>
              <w:t xml:space="preserve"> დასაქმებულების, რომლებზეც გავლენას ახდენს გასხვისება, წარმომადგენლების უფლებამოსილების ვადა იწურება გასხვისების შედეგად, წარმომადგენლებს უნდა შეეძლოთ ისარგებლონ წევრი სახელმწიფოების ეროვნული კანონმდებლობით, რეგულაციებით, ადმინისტრაციული ნორმებით ან პრაქტიკით გათვალისწინებული დაცვით. </w:t>
            </w:r>
          </w:p>
        </w:tc>
        <w:tc>
          <w:tcPr>
            <w:tcW w:w="357" w:type="dxa"/>
          </w:tcPr>
          <w:p w:rsidR="004A03D1" w:rsidRDefault="00AD7EAB" w:rsidP="00440666">
            <w:pPr>
              <w:jc w:val="both"/>
              <w:rPr>
                <w:rFonts w:ascii="Sylfaen" w:hAnsi="Sylfaen"/>
                <w:sz w:val="20"/>
                <w:szCs w:val="20"/>
                <w:lang w:val="ka-GE"/>
              </w:rPr>
            </w:pPr>
            <w:r>
              <w:rPr>
                <w:rFonts w:ascii="Sylfaen" w:hAnsi="Sylfaen"/>
                <w:sz w:val="20"/>
                <w:szCs w:val="20"/>
                <w:lang w:val="ka-GE"/>
              </w:rPr>
              <w:lastRenderedPageBreak/>
              <w:t>1</w:t>
            </w:r>
          </w:p>
        </w:tc>
        <w:tc>
          <w:tcPr>
            <w:tcW w:w="666" w:type="dxa"/>
          </w:tcPr>
          <w:p w:rsidR="004A03D1" w:rsidRDefault="00AD7EAB" w:rsidP="00440666">
            <w:pPr>
              <w:jc w:val="both"/>
              <w:rPr>
                <w:rFonts w:ascii="Sylfaen" w:hAnsi="Sylfaen"/>
                <w:sz w:val="20"/>
                <w:szCs w:val="20"/>
                <w:lang w:val="ka-GE"/>
              </w:rPr>
            </w:pPr>
            <w:r>
              <w:rPr>
                <w:rFonts w:ascii="Sylfaen" w:hAnsi="Sylfaen"/>
                <w:sz w:val="20"/>
                <w:szCs w:val="20"/>
                <w:lang w:val="ka-GE"/>
              </w:rPr>
              <w:t>50.6</w:t>
            </w:r>
          </w:p>
        </w:tc>
        <w:tc>
          <w:tcPr>
            <w:tcW w:w="2970" w:type="dxa"/>
          </w:tcPr>
          <w:p w:rsidR="004A03D1" w:rsidRPr="00B518A3" w:rsidRDefault="00AD7EAB" w:rsidP="00B518A3">
            <w:pPr>
              <w:jc w:val="both"/>
              <w:rPr>
                <w:rFonts w:ascii="Sylfaen" w:hAnsi="Sylfaen"/>
                <w:sz w:val="20"/>
                <w:szCs w:val="20"/>
                <w:lang w:val="ka-GE"/>
              </w:rPr>
            </w:pPr>
            <w:r>
              <w:rPr>
                <w:rFonts w:ascii="Sylfaen" w:hAnsi="Sylfaen"/>
                <w:sz w:val="20"/>
                <w:szCs w:val="20"/>
                <w:lang w:val="ka-GE"/>
              </w:rPr>
              <w:t>იხ.პუნქტი 6.1.</w:t>
            </w:r>
          </w:p>
        </w:tc>
        <w:tc>
          <w:tcPr>
            <w:tcW w:w="508" w:type="dxa"/>
          </w:tcPr>
          <w:p w:rsidR="004A03D1" w:rsidRDefault="00150307" w:rsidP="00A57639">
            <w:pPr>
              <w:jc w:val="both"/>
              <w:rPr>
                <w:rFonts w:ascii="Sylfaen" w:hAnsi="Sylfaen"/>
                <w:sz w:val="20"/>
                <w:szCs w:val="20"/>
                <w:lang w:val="ka-GE"/>
              </w:rPr>
            </w:pPr>
            <w:r>
              <w:rPr>
                <w:rFonts w:ascii="Sylfaen" w:hAnsi="Sylfaen"/>
                <w:sz w:val="20"/>
                <w:szCs w:val="20"/>
                <w:lang w:val="ka-GE"/>
              </w:rPr>
              <w:t>სშ</w:t>
            </w:r>
          </w:p>
        </w:tc>
        <w:tc>
          <w:tcPr>
            <w:tcW w:w="5702" w:type="dxa"/>
          </w:tcPr>
          <w:p w:rsidR="004A03D1" w:rsidRDefault="00AD7EAB" w:rsidP="00440666">
            <w:pPr>
              <w:jc w:val="both"/>
              <w:rPr>
                <w:rFonts w:ascii="Sylfaen" w:hAnsi="Sylfaen"/>
                <w:sz w:val="20"/>
                <w:szCs w:val="20"/>
                <w:lang w:val="ka-GE"/>
              </w:rPr>
            </w:pPr>
            <w:r>
              <w:rPr>
                <w:rFonts w:ascii="Sylfaen" w:hAnsi="Sylfaen"/>
                <w:sz w:val="20"/>
                <w:szCs w:val="20"/>
                <w:lang w:val="ka-GE"/>
              </w:rPr>
              <w:t>იხ.პუნქტი 6.1.</w:t>
            </w:r>
          </w:p>
        </w:tc>
      </w:tr>
      <w:tr w:rsidR="004E1D93" w:rsidRPr="00F860E4" w:rsidTr="00E405E8">
        <w:tc>
          <w:tcPr>
            <w:tcW w:w="648" w:type="dxa"/>
          </w:tcPr>
          <w:p w:rsidR="004E1D93" w:rsidRDefault="004E1D93" w:rsidP="00440666">
            <w:pPr>
              <w:jc w:val="both"/>
              <w:rPr>
                <w:rFonts w:ascii="Sylfaen" w:hAnsi="Sylfaen"/>
                <w:sz w:val="20"/>
                <w:szCs w:val="20"/>
                <w:lang w:val="ka-GE"/>
              </w:rPr>
            </w:pPr>
            <w:r>
              <w:rPr>
                <w:rFonts w:ascii="Sylfaen" w:hAnsi="Sylfaen"/>
                <w:sz w:val="20"/>
                <w:szCs w:val="20"/>
                <w:lang w:val="ka-GE"/>
              </w:rPr>
              <w:lastRenderedPageBreak/>
              <w:t>7.1.</w:t>
            </w: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21384" w:rsidRDefault="00321384" w:rsidP="00440666">
            <w:pPr>
              <w:jc w:val="both"/>
              <w:rPr>
                <w:rFonts w:ascii="Sylfaen" w:hAnsi="Sylfaen"/>
                <w:sz w:val="20"/>
                <w:szCs w:val="20"/>
                <w:lang w:val="ka-GE"/>
              </w:rPr>
            </w:pPr>
          </w:p>
          <w:p w:rsidR="00321384" w:rsidRDefault="00321384" w:rsidP="00440666">
            <w:pPr>
              <w:jc w:val="both"/>
              <w:rPr>
                <w:rFonts w:ascii="Sylfaen" w:hAnsi="Sylfaen"/>
                <w:sz w:val="20"/>
                <w:szCs w:val="20"/>
                <w:lang w:val="ka-GE"/>
              </w:rPr>
            </w:pPr>
          </w:p>
          <w:p w:rsidR="00321384" w:rsidRDefault="00321384" w:rsidP="00440666">
            <w:pPr>
              <w:jc w:val="both"/>
              <w:rPr>
                <w:rFonts w:ascii="Sylfaen" w:hAnsi="Sylfaen"/>
                <w:sz w:val="20"/>
                <w:szCs w:val="20"/>
                <w:lang w:val="ka-GE"/>
              </w:rPr>
            </w:pPr>
          </w:p>
          <w:p w:rsidR="00321384" w:rsidRDefault="00321384" w:rsidP="00440666">
            <w:pPr>
              <w:jc w:val="both"/>
              <w:rPr>
                <w:rFonts w:ascii="Sylfaen" w:hAnsi="Sylfaen"/>
                <w:sz w:val="20"/>
                <w:szCs w:val="20"/>
                <w:lang w:val="ka-GE"/>
              </w:rPr>
            </w:pPr>
          </w:p>
          <w:p w:rsidR="00321384" w:rsidRDefault="00321384" w:rsidP="00440666">
            <w:pPr>
              <w:jc w:val="both"/>
              <w:rPr>
                <w:rFonts w:ascii="Sylfaen" w:hAnsi="Sylfaen"/>
                <w:sz w:val="20"/>
                <w:szCs w:val="20"/>
                <w:lang w:val="ka-GE"/>
              </w:rPr>
            </w:pPr>
          </w:p>
          <w:p w:rsidR="00321384" w:rsidRDefault="00321384" w:rsidP="00440666">
            <w:pPr>
              <w:jc w:val="both"/>
              <w:rPr>
                <w:rFonts w:ascii="Sylfaen" w:hAnsi="Sylfaen"/>
                <w:sz w:val="20"/>
                <w:szCs w:val="20"/>
                <w:lang w:val="ka-GE"/>
              </w:rPr>
            </w:pPr>
          </w:p>
          <w:p w:rsidR="00321384" w:rsidRDefault="00321384" w:rsidP="00440666">
            <w:pPr>
              <w:jc w:val="both"/>
              <w:rPr>
                <w:rFonts w:ascii="Sylfaen" w:hAnsi="Sylfaen"/>
                <w:sz w:val="20"/>
                <w:szCs w:val="20"/>
                <w:lang w:val="ka-GE"/>
              </w:rPr>
            </w:pPr>
          </w:p>
          <w:p w:rsidR="00321384" w:rsidRDefault="00321384" w:rsidP="00440666">
            <w:pPr>
              <w:jc w:val="both"/>
              <w:rPr>
                <w:rFonts w:ascii="Sylfaen" w:hAnsi="Sylfaen"/>
                <w:sz w:val="20"/>
                <w:szCs w:val="20"/>
                <w:lang w:val="ka-GE"/>
              </w:rPr>
            </w:pPr>
          </w:p>
          <w:p w:rsidR="00321384" w:rsidRDefault="00321384" w:rsidP="00440666">
            <w:pPr>
              <w:jc w:val="both"/>
              <w:rPr>
                <w:rFonts w:ascii="Sylfaen" w:hAnsi="Sylfaen"/>
                <w:sz w:val="20"/>
                <w:szCs w:val="20"/>
                <w:lang w:val="ka-GE"/>
              </w:rPr>
            </w:pPr>
          </w:p>
          <w:p w:rsidR="00321384" w:rsidRDefault="00321384" w:rsidP="00440666">
            <w:pPr>
              <w:jc w:val="both"/>
              <w:rPr>
                <w:rFonts w:ascii="Sylfaen" w:hAnsi="Sylfaen"/>
                <w:sz w:val="20"/>
                <w:szCs w:val="20"/>
                <w:lang w:val="ka-GE"/>
              </w:rPr>
            </w:pPr>
          </w:p>
          <w:p w:rsidR="00321384" w:rsidRDefault="00321384" w:rsidP="00440666">
            <w:pPr>
              <w:jc w:val="both"/>
              <w:rPr>
                <w:rFonts w:ascii="Sylfaen" w:hAnsi="Sylfaen"/>
                <w:sz w:val="20"/>
                <w:szCs w:val="20"/>
                <w:lang w:val="ka-GE"/>
              </w:rPr>
            </w:pPr>
          </w:p>
          <w:p w:rsidR="00321384" w:rsidRDefault="00321384" w:rsidP="00440666">
            <w:pPr>
              <w:jc w:val="both"/>
              <w:rPr>
                <w:rFonts w:ascii="Sylfaen" w:hAnsi="Sylfaen"/>
                <w:sz w:val="20"/>
                <w:szCs w:val="20"/>
                <w:lang w:val="ka-GE"/>
              </w:rPr>
            </w:pPr>
          </w:p>
          <w:p w:rsidR="00321384" w:rsidRDefault="00321384" w:rsidP="00440666">
            <w:pPr>
              <w:jc w:val="both"/>
              <w:rPr>
                <w:rFonts w:ascii="Sylfaen" w:hAnsi="Sylfaen"/>
                <w:sz w:val="20"/>
                <w:szCs w:val="20"/>
                <w:lang w:val="ka-GE"/>
              </w:rPr>
            </w:pPr>
          </w:p>
          <w:p w:rsidR="00321384" w:rsidRDefault="00321384" w:rsidP="00440666">
            <w:pPr>
              <w:jc w:val="both"/>
              <w:rPr>
                <w:rFonts w:ascii="Sylfaen" w:hAnsi="Sylfaen"/>
                <w:sz w:val="20"/>
                <w:szCs w:val="20"/>
                <w:lang w:val="ka-GE"/>
              </w:rPr>
            </w:pPr>
          </w:p>
          <w:p w:rsidR="00321384" w:rsidRDefault="00321384" w:rsidP="00440666">
            <w:pPr>
              <w:jc w:val="both"/>
              <w:rPr>
                <w:rFonts w:ascii="Sylfaen" w:hAnsi="Sylfaen"/>
                <w:sz w:val="20"/>
                <w:szCs w:val="20"/>
                <w:lang w:val="ka-GE"/>
              </w:rPr>
            </w:pPr>
          </w:p>
          <w:p w:rsidR="00321384" w:rsidRDefault="00321384" w:rsidP="00440666">
            <w:pPr>
              <w:jc w:val="both"/>
              <w:rPr>
                <w:rFonts w:ascii="Sylfaen" w:hAnsi="Sylfaen"/>
                <w:sz w:val="20"/>
                <w:szCs w:val="20"/>
                <w:lang w:val="ka-GE"/>
              </w:rPr>
            </w:pPr>
          </w:p>
          <w:p w:rsidR="00321384" w:rsidRDefault="00321384" w:rsidP="00440666">
            <w:pPr>
              <w:jc w:val="both"/>
              <w:rPr>
                <w:rFonts w:ascii="Sylfaen" w:hAnsi="Sylfaen"/>
                <w:sz w:val="20"/>
                <w:szCs w:val="20"/>
                <w:lang w:val="ka-GE"/>
              </w:rPr>
            </w:pPr>
          </w:p>
          <w:p w:rsidR="00321384" w:rsidRDefault="00321384" w:rsidP="00440666">
            <w:pPr>
              <w:jc w:val="both"/>
              <w:rPr>
                <w:rFonts w:ascii="Sylfaen" w:hAnsi="Sylfaen"/>
                <w:sz w:val="20"/>
                <w:szCs w:val="20"/>
                <w:lang w:val="ka-GE"/>
              </w:rPr>
            </w:pPr>
          </w:p>
          <w:p w:rsidR="00321384" w:rsidRDefault="00321384" w:rsidP="00440666">
            <w:pPr>
              <w:jc w:val="both"/>
              <w:rPr>
                <w:rFonts w:ascii="Sylfaen" w:hAnsi="Sylfaen"/>
                <w:sz w:val="20"/>
                <w:szCs w:val="20"/>
                <w:lang w:val="ka-GE"/>
              </w:rPr>
            </w:pPr>
          </w:p>
          <w:p w:rsidR="00321384" w:rsidRDefault="00321384" w:rsidP="00440666">
            <w:pPr>
              <w:jc w:val="both"/>
              <w:rPr>
                <w:rFonts w:ascii="Sylfaen" w:hAnsi="Sylfaen"/>
                <w:sz w:val="20"/>
                <w:szCs w:val="20"/>
                <w:lang w:val="ka-GE"/>
              </w:rPr>
            </w:pPr>
          </w:p>
          <w:p w:rsidR="00321384" w:rsidRDefault="00321384" w:rsidP="00440666">
            <w:pPr>
              <w:jc w:val="both"/>
              <w:rPr>
                <w:rFonts w:ascii="Sylfaen" w:hAnsi="Sylfaen"/>
                <w:sz w:val="20"/>
                <w:szCs w:val="20"/>
                <w:lang w:val="ka-GE"/>
              </w:rPr>
            </w:pPr>
          </w:p>
          <w:p w:rsidR="00321384" w:rsidRDefault="00321384" w:rsidP="00440666">
            <w:pPr>
              <w:jc w:val="both"/>
              <w:rPr>
                <w:rFonts w:ascii="Sylfaen" w:hAnsi="Sylfaen"/>
                <w:sz w:val="20"/>
                <w:szCs w:val="20"/>
                <w:lang w:val="ka-GE"/>
              </w:rPr>
            </w:pPr>
          </w:p>
          <w:p w:rsidR="00321384" w:rsidRDefault="00321384" w:rsidP="00440666">
            <w:pPr>
              <w:jc w:val="both"/>
              <w:rPr>
                <w:rFonts w:ascii="Sylfaen" w:hAnsi="Sylfaen"/>
                <w:sz w:val="20"/>
                <w:szCs w:val="20"/>
                <w:lang w:val="ka-GE"/>
              </w:rPr>
            </w:pPr>
          </w:p>
          <w:p w:rsidR="00350924" w:rsidRPr="004A03D1" w:rsidRDefault="00350924" w:rsidP="00440666">
            <w:pPr>
              <w:jc w:val="both"/>
              <w:rPr>
                <w:rFonts w:ascii="Sylfaen" w:hAnsi="Sylfaen"/>
                <w:sz w:val="20"/>
                <w:szCs w:val="20"/>
              </w:rPr>
            </w:pPr>
          </w:p>
        </w:tc>
        <w:tc>
          <w:tcPr>
            <w:tcW w:w="2307" w:type="dxa"/>
          </w:tcPr>
          <w:p w:rsidR="00321384" w:rsidRPr="00321384" w:rsidRDefault="00321384" w:rsidP="00321384">
            <w:pPr>
              <w:jc w:val="both"/>
              <w:rPr>
                <w:rFonts w:ascii="Sylfaen" w:hAnsi="Sylfaen"/>
                <w:lang w:val="ka-GE"/>
              </w:rPr>
            </w:pPr>
            <w:r w:rsidRPr="00321384">
              <w:rPr>
                <w:rFonts w:ascii="Sylfaen" w:hAnsi="Sylfaen" w:cs="Sylfaen"/>
                <w:lang w:val="ka-GE"/>
              </w:rPr>
              <w:lastRenderedPageBreak/>
              <w:t>გამყიდველსა</w:t>
            </w:r>
            <w:r w:rsidRPr="00321384">
              <w:rPr>
                <w:rFonts w:ascii="Sylfaen" w:hAnsi="Sylfaen"/>
                <w:lang w:val="ka-GE"/>
              </w:rPr>
              <w:t xml:space="preserve"> და შემძენს უნდა მოეთხოვებოდეთ მათი შესაბამისი დასაქმებულების, </w:t>
            </w:r>
            <w:r w:rsidRPr="00321384">
              <w:rPr>
                <w:rFonts w:ascii="Sylfaen" w:hAnsi="Sylfaen"/>
                <w:lang w:val="ka-GE"/>
              </w:rPr>
              <w:lastRenderedPageBreak/>
              <w:t xml:space="preserve">რომლებზეც გავლენას ახდენს გასხვისება, წარმომადგენლებისთვის შემდეგი ინფორმაციის მიწოდება: </w:t>
            </w:r>
          </w:p>
          <w:p w:rsidR="00321384" w:rsidRDefault="00321384" w:rsidP="00321384">
            <w:pPr>
              <w:pStyle w:val="ListParagraph"/>
              <w:jc w:val="both"/>
              <w:rPr>
                <w:rFonts w:ascii="Sylfaen" w:hAnsi="Sylfaen"/>
                <w:lang w:val="ka-GE"/>
              </w:rPr>
            </w:pPr>
          </w:p>
          <w:p w:rsidR="00321384" w:rsidRPr="00321384" w:rsidRDefault="00321384" w:rsidP="00321384">
            <w:pPr>
              <w:jc w:val="both"/>
              <w:rPr>
                <w:rFonts w:ascii="Sylfaen" w:hAnsi="Sylfaen"/>
                <w:lang w:val="ka-GE"/>
              </w:rPr>
            </w:pPr>
            <w:r>
              <w:rPr>
                <w:rFonts w:ascii="Sylfaen" w:hAnsi="Sylfaen" w:cs="Sylfaen"/>
                <w:lang w:val="ka-GE"/>
              </w:rPr>
              <w:t>-</w:t>
            </w:r>
            <w:r w:rsidRPr="00321384">
              <w:rPr>
                <w:rFonts w:ascii="Sylfaen" w:hAnsi="Sylfaen" w:cs="Sylfaen"/>
                <w:lang w:val="ka-GE"/>
              </w:rPr>
              <w:t>გასხვისების</w:t>
            </w:r>
            <w:r w:rsidRPr="00321384">
              <w:rPr>
                <w:rFonts w:ascii="Sylfaen" w:hAnsi="Sylfaen"/>
                <w:lang w:val="ka-GE"/>
              </w:rPr>
              <w:t xml:space="preserve"> თარიღი ან სავარაუდო თარიღი,</w:t>
            </w:r>
          </w:p>
          <w:p w:rsidR="00321384" w:rsidRDefault="00321384" w:rsidP="00321384">
            <w:pPr>
              <w:pStyle w:val="ListParagraph"/>
              <w:ind w:left="1080"/>
              <w:jc w:val="both"/>
              <w:rPr>
                <w:rFonts w:ascii="Sylfaen" w:hAnsi="Sylfaen"/>
                <w:lang w:val="ka-GE"/>
              </w:rPr>
            </w:pPr>
          </w:p>
          <w:p w:rsidR="00321384" w:rsidRPr="00321384" w:rsidRDefault="00321384" w:rsidP="00321384">
            <w:pPr>
              <w:jc w:val="both"/>
              <w:rPr>
                <w:rFonts w:ascii="Sylfaen" w:hAnsi="Sylfaen"/>
                <w:lang w:val="ka-GE"/>
              </w:rPr>
            </w:pPr>
            <w:r>
              <w:rPr>
                <w:rFonts w:ascii="Sylfaen" w:hAnsi="Sylfaen" w:cs="Sylfaen"/>
                <w:lang w:val="ka-GE"/>
              </w:rPr>
              <w:t>-</w:t>
            </w:r>
            <w:r w:rsidRPr="00321384">
              <w:rPr>
                <w:rFonts w:ascii="Sylfaen" w:hAnsi="Sylfaen" w:cs="Sylfaen"/>
                <w:lang w:val="ka-GE"/>
              </w:rPr>
              <w:t>გასხვისების</w:t>
            </w:r>
            <w:r w:rsidRPr="00321384">
              <w:rPr>
                <w:rFonts w:ascii="Sylfaen" w:hAnsi="Sylfaen"/>
                <w:lang w:val="ka-GE"/>
              </w:rPr>
              <w:t xml:space="preserve"> მიზეზი,</w:t>
            </w:r>
          </w:p>
          <w:p w:rsidR="00321384" w:rsidRPr="007F1A36" w:rsidRDefault="00321384" w:rsidP="00321384">
            <w:pPr>
              <w:pStyle w:val="ListParagraph"/>
              <w:rPr>
                <w:rFonts w:ascii="Sylfaen" w:hAnsi="Sylfaen"/>
                <w:lang w:val="ka-GE"/>
              </w:rPr>
            </w:pPr>
          </w:p>
          <w:p w:rsidR="00321384" w:rsidRPr="00321384" w:rsidRDefault="00321384" w:rsidP="00321384">
            <w:pPr>
              <w:jc w:val="both"/>
              <w:rPr>
                <w:rFonts w:ascii="Sylfaen" w:hAnsi="Sylfaen"/>
                <w:lang w:val="ka-GE"/>
              </w:rPr>
            </w:pPr>
            <w:r>
              <w:rPr>
                <w:rFonts w:ascii="Sylfaen" w:hAnsi="Sylfaen" w:cs="Sylfaen"/>
                <w:lang w:val="ka-GE"/>
              </w:rPr>
              <w:t>-</w:t>
            </w:r>
            <w:r w:rsidRPr="00321384">
              <w:rPr>
                <w:rFonts w:ascii="Sylfaen" w:hAnsi="Sylfaen" w:cs="Sylfaen"/>
                <w:lang w:val="ka-GE"/>
              </w:rPr>
              <w:t>სამართლებრივი</w:t>
            </w:r>
            <w:r w:rsidRPr="00321384">
              <w:rPr>
                <w:rFonts w:ascii="Sylfaen" w:hAnsi="Sylfaen"/>
                <w:lang w:val="ka-GE"/>
              </w:rPr>
              <w:t>, ეკონომიკური და სოციალური შედეგები, რასაც გასხვისება გამოიწვევს დასაქმებულებისთვის,</w:t>
            </w:r>
          </w:p>
          <w:p w:rsidR="00321384" w:rsidRPr="007F1A36" w:rsidRDefault="00321384" w:rsidP="00321384">
            <w:pPr>
              <w:jc w:val="both"/>
              <w:rPr>
                <w:rFonts w:ascii="Sylfaen" w:hAnsi="Sylfaen"/>
                <w:lang w:val="ka-GE"/>
              </w:rPr>
            </w:pPr>
          </w:p>
          <w:p w:rsidR="00321384" w:rsidRPr="00321384" w:rsidRDefault="00321384" w:rsidP="00321384">
            <w:pPr>
              <w:jc w:val="both"/>
              <w:rPr>
                <w:rFonts w:ascii="Sylfaen" w:hAnsi="Sylfaen"/>
                <w:lang w:val="ka-GE"/>
              </w:rPr>
            </w:pPr>
            <w:r>
              <w:rPr>
                <w:rFonts w:ascii="Sylfaen" w:hAnsi="Sylfaen" w:cs="Sylfaen"/>
                <w:lang w:val="ka-GE"/>
              </w:rPr>
              <w:t>-</w:t>
            </w:r>
            <w:r w:rsidRPr="00321384">
              <w:rPr>
                <w:rFonts w:ascii="Sylfaen" w:hAnsi="Sylfaen" w:cs="Sylfaen"/>
                <w:lang w:val="ka-GE"/>
              </w:rPr>
              <w:t>ნებისმიერი</w:t>
            </w:r>
            <w:r w:rsidRPr="00321384">
              <w:rPr>
                <w:rFonts w:ascii="Sylfaen" w:hAnsi="Sylfaen"/>
                <w:lang w:val="ka-GE"/>
              </w:rPr>
              <w:t xml:space="preserve"> დაგეგმილი ღონისძიება, რომელიც ეხება დასაქმებულებს.</w:t>
            </w:r>
          </w:p>
          <w:p w:rsidR="00321384" w:rsidRDefault="00321384" w:rsidP="00321384">
            <w:pPr>
              <w:jc w:val="both"/>
              <w:rPr>
                <w:rFonts w:ascii="Sylfaen" w:hAnsi="Sylfaen"/>
                <w:lang w:val="ka-GE"/>
              </w:rPr>
            </w:pPr>
          </w:p>
          <w:p w:rsidR="00321384" w:rsidRDefault="00321384" w:rsidP="00321384">
            <w:pPr>
              <w:jc w:val="both"/>
              <w:rPr>
                <w:rFonts w:ascii="Sylfaen" w:hAnsi="Sylfaen"/>
                <w:lang w:val="ka-GE"/>
              </w:rPr>
            </w:pPr>
            <w:r>
              <w:rPr>
                <w:rFonts w:ascii="Sylfaen" w:hAnsi="Sylfaen"/>
                <w:lang w:val="ka-GE"/>
              </w:rPr>
              <w:t xml:space="preserve">გამყიდველი ვალდებულია თავის </w:t>
            </w:r>
            <w:r>
              <w:rPr>
                <w:rFonts w:ascii="Sylfaen" w:hAnsi="Sylfaen"/>
                <w:lang w:val="ka-GE"/>
              </w:rPr>
              <w:lastRenderedPageBreak/>
              <w:t xml:space="preserve">დასაქმებულებს მიაწოდოს აღნიშნულ ინფორმაცია გონივრულ ვადაში, სანამ მოხდება გასხვისება.  </w:t>
            </w:r>
          </w:p>
          <w:p w:rsidR="00321384" w:rsidRDefault="00321384" w:rsidP="00321384">
            <w:pPr>
              <w:jc w:val="both"/>
              <w:rPr>
                <w:rFonts w:ascii="Sylfaen" w:hAnsi="Sylfaen"/>
                <w:lang w:val="ka-GE"/>
              </w:rPr>
            </w:pPr>
            <w:r>
              <w:rPr>
                <w:rFonts w:ascii="Sylfaen" w:hAnsi="Sylfaen"/>
                <w:lang w:val="ka-GE"/>
              </w:rPr>
              <w:t xml:space="preserve"> </w:t>
            </w:r>
          </w:p>
          <w:p w:rsidR="00350924" w:rsidRPr="004A03D1" w:rsidRDefault="00321384" w:rsidP="00321384">
            <w:pPr>
              <w:jc w:val="both"/>
              <w:rPr>
                <w:rFonts w:ascii="Sylfaen" w:hAnsi="Sylfaen"/>
              </w:rPr>
            </w:pPr>
            <w:r>
              <w:rPr>
                <w:rFonts w:ascii="Sylfaen" w:hAnsi="Sylfaen"/>
                <w:lang w:val="ka-GE"/>
              </w:rPr>
              <w:t>შემძენი ვალდებულია დასაქმებულთა წარმომადგენლებს აღნიშნული ინფორმაცია მიაწოდოს გონივრულ ვადაში და, ნებისმიერ შემთხვევაში, იქამდე, სანამ მისი თანამშრომლები უშუალოდ იგრძნობენ  გასხვისების შედეგებს მათ სამუშაო პირობებსა და შრომით საქმიანობაში.</w:t>
            </w:r>
          </w:p>
        </w:tc>
        <w:tc>
          <w:tcPr>
            <w:tcW w:w="357" w:type="dxa"/>
          </w:tcPr>
          <w:p w:rsidR="004E1D93" w:rsidRDefault="005E042C" w:rsidP="00440666">
            <w:pPr>
              <w:jc w:val="both"/>
              <w:rPr>
                <w:rFonts w:ascii="Sylfaen" w:hAnsi="Sylfaen"/>
                <w:sz w:val="20"/>
                <w:szCs w:val="20"/>
                <w:lang w:val="ka-GE"/>
              </w:rPr>
            </w:pPr>
            <w:r>
              <w:rPr>
                <w:rFonts w:ascii="Sylfaen" w:hAnsi="Sylfaen"/>
                <w:sz w:val="20"/>
                <w:szCs w:val="20"/>
                <w:lang w:val="ka-GE"/>
              </w:rPr>
              <w:lastRenderedPageBreak/>
              <w:t>1</w:t>
            </w:r>
          </w:p>
        </w:tc>
        <w:tc>
          <w:tcPr>
            <w:tcW w:w="666" w:type="dxa"/>
          </w:tcPr>
          <w:p w:rsidR="004E1D93" w:rsidRDefault="005E042C" w:rsidP="00440666">
            <w:pPr>
              <w:jc w:val="both"/>
              <w:rPr>
                <w:rFonts w:ascii="Sylfaen" w:hAnsi="Sylfaen"/>
                <w:sz w:val="20"/>
                <w:szCs w:val="20"/>
                <w:lang w:val="ka-GE"/>
              </w:rPr>
            </w:pPr>
            <w:r>
              <w:rPr>
                <w:rFonts w:ascii="Sylfaen" w:hAnsi="Sylfaen"/>
                <w:sz w:val="20"/>
                <w:szCs w:val="20"/>
                <w:lang w:val="ka-GE"/>
              </w:rPr>
              <w:t>50.7</w:t>
            </w: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A57639" w:rsidRDefault="00A57639"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r>
              <w:rPr>
                <w:rFonts w:ascii="Sylfaen" w:hAnsi="Sylfaen"/>
                <w:sz w:val="20"/>
                <w:szCs w:val="20"/>
                <w:lang w:val="ka-GE"/>
              </w:rPr>
              <w:t>50.8</w:t>
            </w: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p>
          <w:p w:rsidR="00350924" w:rsidRDefault="00350924" w:rsidP="00440666">
            <w:pPr>
              <w:jc w:val="both"/>
              <w:rPr>
                <w:rFonts w:ascii="Sylfaen" w:hAnsi="Sylfaen"/>
                <w:sz w:val="20"/>
                <w:szCs w:val="20"/>
                <w:lang w:val="ka-GE"/>
              </w:rPr>
            </w:pPr>
            <w:r>
              <w:rPr>
                <w:rFonts w:ascii="Sylfaen" w:hAnsi="Sylfaen"/>
                <w:sz w:val="20"/>
                <w:szCs w:val="20"/>
                <w:lang w:val="ka-GE"/>
              </w:rPr>
              <w:t>50.9</w:t>
            </w:r>
          </w:p>
        </w:tc>
        <w:tc>
          <w:tcPr>
            <w:tcW w:w="2970" w:type="dxa"/>
          </w:tcPr>
          <w:p w:rsidR="004E1D93" w:rsidRDefault="005E042C" w:rsidP="00D10B4E">
            <w:pPr>
              <w:jc w:val="both"/>
              <w:rPr>
                <w:rFonts w:ascii="Sylfaen" w:hAnsi="Sylfaen"/>
                <w:sz w:val="20"/>
                <w:szCs w:val="20"/>
                <w:lang w:val="ka-GE"/>
              </w:rPr>
            </w:pPr>
            <w:r w:rsidRPr="005E042C">
              <w:rPr>
                <w:rFonts w:ascii="Sylfaen" w:hAnsi="Sylfaen"/>
                <w:sz w:val="20"/>
                <w:szCs w:val="20"/>
                <w:lang w:val="ka-GE"/>
              </w:rPr>
              <w:lastRenderedPageBreak/>
              <w:t xml:space="preserve">გადამცემი საწარმო და მიმღები საწარმო ვალდებულნი არიან დასაქმებულთა გაერთიანებას, რომელიც </w:t>
            </w:r>
            <w:r w:rsidRPr="005E042C">
              <w:rPr>
                <w:rFonts w:ascii="Sylfaen" w:hAnsi="Sylfaen"/>
                <w:sz w:val="20"/>
                <w:szCs w:val="20"/>
                <w:lang w:val="ka-GE"/>
              </w:rPr>
              <w:lastRenderedPageBreak/>
              <w:t>წარმოადგენს იმ დასაქმებულებს, რომლებსაც ეხებათ საწარმოთა გადაცემა, შეატყობინონ საწარმოს გადაცემის თარიღი, საწარმოს გადაცემის მიზეზები, საწარმოს გადაცემის შედეგად დასაქმებულთა სამართლებრივი, ეკონომიკური და სოციალური შედეგები და ასევე აცნობონ ნებისმიერი ღონისძიებების შესახებ, რომელიც ხორციელდება დასაქმებულებთან მიმართებით. დასაქმებულთა გაერთიანების არ არსებობის შემთხვევაში, დასაქმებულებს ან/და დასაქმებულთა წარმომადგენლებს ნებისმიერ შემთხვევაში წინასწარ უნდა მიეწოდოთ აღნიშნული ინფორმაცია.</w:t>
            </w:r>
          </w:p>
          <w:p w:rsidR="00350924" w:rsidRDefault="00350924" w:rsidP="00D10B4E">
            <w:pPr>
              <w:jc w:val="both"/>
              <w:rPr>
                <w:rFonts w:ascii="Sylfaen" w:hAnsi="Sylfaen"/>
                <w:sz w:val="20"/>
                <w:szCs w:val="20"/>
                <w:lang w:val="ka-GE"/>
              </w:rPr>
            </w:pPr>
          </w:p>
          <w:p w:rsidR="00350924" w:rsidRPr="0058374B" w:rsidRDefault="00350924" w:rsidP="00350924">
            <w:pPr>
              <w:jc w:val="both"/>
              <w:rPr>
                <w:rFonts w:ascii="Sylfaen" w:hAnsi="Sylfaen"/>
                <w:sz w:val="20"/>
                <w:szCs w:val="20"/>
                <w:lang w:val="ka-GE"/>
              </w:rPr>
            </w:pPr>
            <w:r w:rsidRPr="0058374B">
              <w:rPr>
                <w:rFonts w:ascii="Sylfaen" w:hAnsi="Sylfaen"/>
                <w:sz w:val="20"/>
                <w:szCs w:val="20"/>
                <w:lang w:val="ka-GE"/>
              </w:rPr>
              <w:t xml:space="preserve">გადამცემი საწარმო ვალდებულია დასაქმებულთა გაერთიანებას საწარმოს გადაცემამდე 30 დღით ადრე მიაწოდოს მეშვიდე პუნქტში მითითებული ინფორმაცია. მიმღები საწარმო ასევე ვალდებულია აღნიშნული ინფორმაცია მიაწოდოს დასაქმებულთა გაერთიანებას გონივრულ ვადაში, თუმცა </w:t>
            </w:r>
            <w:r w:rsidRPr="0058374B">
              <w:rPr>
                <w:rFonts w:ascii="Sylfaen" w:hAnsi="Sylfaen"/>
                <w:sz w:val="20"/>
                <w:szCs w:val="20"/>
                <w:lang w:val="ka-GE"/>
              </w:rPr>
              <w:lastRenderedPageBreak/>
              <w:t xml:space="preserve">არანაკლებ 30 დღით ადრე სანამ საწარმოს გადაცემა გავლენას იქონიებს დასაქმებულთა შრომითი პირობებზე. </w:t>
            </w:r>
          </w:p>
          <w:p w:rsidR="00350924" w:rsidRDefault="00350924" w:rsidP="00D10B4E">
            <w:pPr>
              <w:jc w:val="both"/>
              <w:rPr>
                <w:rFonts w:ascii="Sylfaen" w:hAnsi="Sylfaen"/>
                <w:sz w:val="20"/>
                <w:szCs w:val="20"/>
                <w:lang w:val="ka-GE"/>
              </w:rPr>
            </w:pPr>
          </w:p>
          <w:p w:rsidR="00350924" w:rsidRPr="00C041BB" w:rsidRDefault="00350924" w:rsidP="00350924">
            <w:pPr>
              <w:jc w:val="both"/>
              <w:rPr>
                <w:rFonts w:ascii="Sylfaen" w:hAnsi="Sylfaen"/>
                <w:sz w:val="20"/>
                <w:szCs w:val="20"/>
                <w:lang w:val="ka-GE"/>
              </w:rPr>
            </w:pPr>
            <w:r w:rsidRPr="00C041BB">
              <w:rPr>
                <w:rFonts w:ascii="Sylfaen" w:hAnsi="Sylfaen"/>
                <w:sz w:val="20"/>
                <w:szCs w:val="20"/>
                <w:lang w:val="ka-GE"/>
              </w:rPr>
              <w:t xml:space="preserve">თუ გადამცემი საწარმო ან მიმღები საწარმო დასაქმებულებთან მიმართებით გეგმავს ღონისძიებების განხორციელებას, იგი ვალდებულია დასაქმებულთა წარმომადგენლებთან არანაკლებ 30 დღით ადრე </w:t>
            </w:r>
            <w:r w:rsidRPr="00C863DF">
              <w:rPr>
                <w:rFonts w:ascii="Sylfaen" w:hAnsi="Sylfaen"/>
                <w:bCs/>
                <w:sz w:val="20"/>
                <w:szCs w:val="20"/>
                <w:lang w:val="ka-GE"/>
              </w:rPr>
              <w:t>განახორციელოს კონსულტაციები</w:t>
            </w:r>
            <w:r w:rsidRPr="00C041BB">
              <w:rPr>
                <w:rFonts w:ascii="Sylfaen" w:hAnsi="Sylfaen"/>
                <w:sz w:val="20"/>
                <w:szCs w:val="20"/>
                <w:lang w:val="ka-GE"/>
              </w:rPr>
              <w:t xml:space="preserve"> აღნიშნული ღონისძიებების შესახებ შეთანხმების მიღწევის მიზნით.</w:t>
            </w:r>
          </w:p>
          <w:p w:rsidR="00350924" w:rsidRPr="00D10B4E" w:rsidRDefault="00350924" w:rsidP="00D10B4E">
            <w:pPr>
              <w:jc w:val="both"/>
              <w:rPr>
                <w:rFonts w:ascii="Sylfaen" w:hAnsi="Sylfaen"/>
                <w:sz w:val="20"/>
                <w:szCs w:val="20"/>
                <w:lang w:val="ka-GE"/>
              </w:rPr>
            </w:pPr>
          </w:p>
        </w:tc>
        <w:tc>
          <w:tcPr>
            <w:tcW w:w="508" w:type="dxa"/>
          </w:tcPr>
          <w:p w:rsidR="004E1D93" w:rsidRDefault="00145D2D" w:rsidP="00440666">
            <w:pPr>
              <w:jc w:val="both"/>
              <w:rPr>
                <w:rFonts w:ascii="Sylfaen" w:hAnsi="Sylfaen"/>
                <w:sz w:val="20"/>
                <w:szCs w:val="20"/>
                <w:lang w:val="ka-GE"/>
              </w:rPr>
            </w:pPr>
            <w:r>
              <w:rPr>
                <w:rFonts w:ascii="Sylfaen" w:hAnsi="Sylfaen"/>
                <w:sz w:val="20"/>
                <w:szCs w:val="20"/>
                <w:lang w:val="ka-GE"/>
              </w:rPr>
              <w:lastRenderedPageBreak/>
              <w:t>სშ</w:t>
            </w:r>
          </w:p>
        </w:tc>
        <w:tc>
          <w:tcPr>
            <w:tcW w:w="5702" w:type="dxa"/>
          </w:tcPr>
          <w:p w:rsidR="004E1D93" w:rsidRDefault="00C863DF" w:rsidP="00440666">
            <w:pPr>
              <w:jc w:val="both"/>
              <w:rPr>
                <w:rFonts w:ascii="Sylfaen" w:hAnsi="Sylfaen"/>
                <w:sz w:val="20"/>
                <w:szCs w:val="20"/>
                <w:lang w:val="ka-GE"/>
              </w:rPr>
            </w:pPr>
            <w:r>
              <w:rPr>
                <w:rFonts w:ascii="Sylfaen" w:hAnsi="Sylfaen"/>
                <w:sz w:val="20"/>
                <w:szCs w:val="20"/>
                <w:lang w:val="ka-GE"/>
              </w:rPr>
              <w:t xml:space="preserve">წარმოდგენილ კანონპროექტში სრულად არის ასახული დასაქმებულთა წარმოამდგენლებსითვის მისაწოდებელი ინფორმაციის შინაარსი და კონსულტაციის წარმოების პროცედურები. </w:t>
            </w:r>
          </w:p>
        </w:tc>
      </w:tr>
      <w:tr w:rsidR="004A03D1" w:rsidRPr="00F860E4" w:rsidTr="00E405E8">
        <w:tc>
          <w:tcPr>
            <w:tcW w:w="648" w:type="dxa"/>
          </w:tcPr>
          <w:p w:rsidR="004A03D1" w:rsidRDefault="004A03D1" w:rsidP="004A03D1">
            <w:pPr>
              <w:jc w:val="both"/>
              <w:rPr>
                <w:rFonts w:ascii="Sylfaen" w:hAnsi="Sylfaen"/>
                <w:sz w:val="20"/>
                <w:szCs w:val="20"/>
                <w:lang w:val="ka-GE"/>
              </w:rPr>
            </w:pPr>
            <w:r>
              <w:rPr>
                <w:rFonts w:ascii="Sylfaen" w:hAnsi="Sylfaen"/>
                <w:sz w:val="20"/>
                <w:szCs w:val="20"/>
                <w:lang w:val="ka-GE"/>
              </w:rPr>
              <w:lastRenderedPageBreak/>
              <w:t>7.2</w:t>
            </w: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tc>
        <w:tc>
          <w:tcPr>
            <w:tcW w:w="2307" w:type="dxa"/>
          </w:tcPr>
          <w:p w:rsidR="004A03D1" w:rsidRPr="00321384" w:rsidRDefault="004A03D1" w:rsidP="00A57639">
            <w:pPr>
              <w:jc w:val="both"/>
              <w:rPr>
                <w:rFonts w:ascii="Sylfaen" w:hAnsi="Sylfaen" w:cs="Sylfaen"/>
                <w:lang w:val="ka-GE"/>
              </w:rPr>
            </w:pPr>
            <w:r w:rsidRPr="00321384">
              <w:rPr>
                <w:rFonts w:ascii="Sylfaen" w:hAnsi="Sylfaen" w:cs="Sylfaen"/>
                <w:lang w:val="ka-GE"/>
              </w:rPr>
              <w:lastRenderedPageBreak/>
              <w:t>იმ</w:t>
            </w:r>
            <w:r w:rsidRPr="00321384">
              <w:rPr>
                <w:rFonts w:ascii="Sylfaen" w:hAnsi="Sylfaen"/>
                <w:lang w:val="ka-GE"/>
              </w:rPr>
              <w:t xml:space="preserve"> შემთხვევაში, როდესაც გამყიდველი და შემძენი </w:t>
            </w:r>
            <w:r w:rsidRPr="00321384">
              <w:rPr>
                <w:rFonts w:ascii="Sylfaen" w:hAnsi="Sylfaen"/>
                <w:lang w:val="ka-GE"/>
              </w:rPr>
              <w:lastRenderedPageBreak/>
              <w:t xml:space="preserve">ითვალისწინებენ დასაქმებულებთან დაკავშირებულ ღონისძიებებს, გამყიდველი ვალდებულია, შეთანხმების მიღწევის მიზნით, დროულად გაიაროს კონსულტაციები თავისი დასაქმებულების წარმომადგენლებთან ასეთ ღონისძიებებთან დაკავშირებით. </w:t>
            </w:r>
          </w:p>
        </w:tc>
        <w:tc>
          <w:tcPr>
            <w:tcW w:w="357" w:type="dxa"/>
          </w:tcPr>
          <w:p w:rsidR="004A03D1" w:rsidRDefault="004A03D1" w:rsidP="00440666">
            <w:pPr>
              <w:jc w:val="both"/>
              <w:rPr>
                <w:rFonts w:ascii="Sylfaen" w:hAnsi="Sylfaen"/>
                <w:sz w:val="20"/>
                <w:szCs w:val="20"/>
                <w:lang w:val="ka-GE"/>
              </w:rPr>
            </w:pPr>
          </w:p>
        </w:tc>
        <w:tc>
          <w:tcPr>
            <w:tcW w:w="666" w:type="dxa"/>
          </w:tcPr>
          <w:p w:rsidR="004A03D1" w:rsidRDefault="004A03D1" w:rsidP="003868B2">
            <w:pPr>
              <w:jc w:val="both"/>
              <w:rPr>
                <w:rFonts w:ascii="Sylfaen" w:hAnsi="Sylfaen"/>
                <w:sz w:val="20"/>
                <w:szCs w:val="20"/>
                <w:lang w:val="ka-GE"/>
              </w:rPr>
            </w:pPr>
          </w:p>
        </w:tc>
        <w:tc>
          <w:tcPr>
            <w:tcW w:w="2970" w:type="dxa"/>
          </w:tcPr>
          <w:p w:rsidR="004A03D1" w:rsidRPr="005E042C" w:rsidRDefault="00150307" w:rsidP="003868B2">
            <w:pPr>
              <w:jc w:val="both"/>
              <w:rPr>
                <w:rFonts w:ascii="Sylfaen" w:hAnsi="Sylfaen"/>
                <w:sz w:val="20"/>
                <w:szCs w:val="20"/>
                <w:lang w:val="ka-GE"/>
              </w:rPr>
            </w:pPr>
            <w:r>
              <w:rPr>
                <w:rFonts w:ascii="Sylfaen" w:hAnsi="Sylfaen"/>
                <w:sz w:val="20"/>
                <w:szCs w:val="20"/>
                <w:lang w:val="ka-GE"/>
              </w:rPr>
              <w:t>იხ. პუნქტი 7.</w:t>
            </w:r>
            <w:r w:rsidR="003868B2">
              <w:rPr>
                <w:rFonts w:ascii="Sylfaen" w:hAnsi="Sylfaen"/>
                <w:sz w:val="20"/>
                <w:szCs w:val="20"/>
                <w:lang w:val="ka-GE"/>
              </w:rPr>
              <w:t>1</w:t>
            </w:r>
            <w:r>
              <w:rPr>
                <w:rFonts w:ascii="Sylfaen" w:hAnsi="Sylfaen"/>
                <w:sz w:val="20"/>
                <w:szCs w:val="20"/>
                <w:lang w:val="ka-GE"/>
              </w:rPr>
              <w:t>.</w:t>
            </w:r>
          </w:p>
        </w:tc>
        <w:tc>
          <w:tcPr>
            <w:tcW w:w="508" w:type="dxa"/>
          </w:tcPr>
          <w:p w:rsidR="004A03D1" w:rsidRDefault="00150307" w:rsidP="00440666">
            <w:pPr>
              <w:jc w:val="both"/>
              <w:rPr>
                <w:rFonts w:ascii="Sylfaen" w:hAnsi="Sylfaen"/>
                <w:sz w:val="20"/>
                <w:szCs w:val="20"/>
                <w:lang w:val="ka-GE"/>
              </w:rPr>
            </w:pPr>
            <w:r>
              <w:rPr>
                <w:rFonts w:ascii="Sylfaen" w:hAnsi="Sylfaen"/>
                <w:sz w:val="20"/>
                <w:szCs w:val="20"/>
                <w:lang w:val="ka-GE"/>
              </w:rPr>
              <w:t>სშ</w:t>
            </w:r>
          </w:p>
        </w:tc>
        <w:tc>
          <w:tcPr>
            <w:tcW w:w="5702" w:type="dxa"/>
          </w:tcPr>
          <w:p w:rsidR="004A03D1" w:rsidRDefault="00150307" w:rsidP="003868B2">
            <w:pPr>
              <w:jc w:val="both"/>
              <w:rPr>
                <w:rFonts w:ascii="Sylfaen" w:hAnsi="Sylfaen"/>
                <w:sz w:val="20"/>
                <w:szCs w:val="20"/>
                <w:lang w:val="ka-GE"/>
              </w:rPr>
            </w:pPr>
            <w:r>
              <w:rPr>
                <w:rFonts w:ascii="Sylfaen" w:hAnsi="Sylfaen"/>
                <w:sz w:val="20"/>
                <w:szCs w:val="20"/>
                <w:lang w:val="ka-GE"/>
              </w:rPr>
              <w:t>იხ. პუნქტი 7.</w:t>
            </w:r>
            <w:r w:rsidR="003868B2">
              <w:rPr>
                <w:rFonts w:ascii="Sylfaen" w:hAnsi="Sylfaen"/>
                <w:sz w:val="20"/>
                <w:szCs w:val="20"/>
                <w:lang w:val="ka-GE"/>
              </w:rPr>
              <w:t>1</w:t>
            </w:r>
            <w:r>
              <w:rPr>
                <w:rFonts w:ascii="Sylfaen" w:hAnsi="Sylfaen"/>
                <w:sz w:val="20"/>
                <w:szCs w:val="20"/>
                <w:lang w:val="ka-GE"/>
              </w:rPr>
              <w:t>.</w:t>
            </w:r>
          </w:p>
        </w:tc>
      </w:tr>
      <w:tr w:rsidR="004A03D1" w:rsidRPr="00F860E4" w:rsidTr="00E405E8">
        <w:tc>
          <w:tcPr>
            <w:tcW w:w="648" w:type="dxa"/>
          </w:tcPr>
          <w:p w:rsidR="004A03D1" w:rsidRDefault="004A03D1" w:rsidP="004A03D1">
            <w:pPr>
              <w:jc w:val="both"/>
              <w:rPr>
                <w:rFonts w:ascii="Sylfaen" w:hAnsi="Sylfaen"/>
                <w:sz w:val="20"/>
                <w:szCs w:val="20"/>
                <w:lang w:val="ka-GE"/>
              </w:rPr>
            </w:pPr>
            <w:r>
              <w:rPr>
                <w:rFonts w:ascii="Sylfaen" w:hAnsi="Sylfaen"/>
                <w:sz w:val="20"/>
                <w:szCs w:val="20"/>
                <w:lang w:val="ka-GE"/>
              </w:rPr>
              <w:lastRenderedPageBreak/>
              <w:t>7.3</w:t>
            </w: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tc>
        <w:tc>
          <w:tcPr>
            <w:tcW w:w="2307" w:type="dxa"/>
          </w:tcPr>
          <w:p w:rsidR="004A03D1" w:rsidRPr="00321384" w:rsidRDefault="004A03D1" w:rsidP="004A03D1">
            <w:pPr>
              <w:jc w:val="both"/>
              <w:rPr>
                <w:rFonts w:ascii="Sylfaen" w:hAnsi="Sylfaen"/>
                <w:lang w:val="ka-GE"/>
              </w:rPr>
            </w:pPr>
            <w:r w:rsidRPr="00321384">
              <w:rPr>
                <w:rFonts w:ascii="Sylfaen" w:hAnsi="Sylfaen" w:cs="Sylfaen"/>
                <w:lang w:val="ka-GE"/>
              </w:rPr>
              <w:lastRenderedPageBreak/>
              <w:t>წევრი</w:t>
            </w:r>
            <w:r w:rsidRPr="00321384">
              <w:rPr>
                <w:rFonts w:ascii="Sylfaen" w:hAnsi="Sylfaen"/>
                <w:lang w:val="ka-GE"/>
              </w:rPr>
              <w:t xml:space="preserve"> სახელმწიფოები, რომლების კანონმდებლობა, რეგულაციები და ადმინისტრაციული აქტები ითვალისწინებს, რომ დასაქმებულთა წარმომადგენლები უფლება აქვთ მიმართონ არბიტრაჟს, რათა მიიღონ </w:t>
            </w:r>
            <w:r w:rsidRPr="00321384">
              <w:rPr>
                <w:rFonts w:ascii="Sylfaen" w:hAnsi="Sylfaen"/>
                <w:lang w:val="ka-GE"/>
              </w:rPr>
              <w:lastRenderedPageBreak/>
              <w:t xml:space="preserve">გადაწყვეტილება დასაქმებულების მიმართ გასატარებელი ღონისძიებების შესახებ, უფლებამოსილი არიან პირველი და მე-2 პარაგრაფით გათვალისწინებული ვალდებულებები გაავრცელონ მხოლოდ იმ შემთხვევებზე, სადაც განხორციელებული გასხვისება იწვევს ბიზნესის ისეთ ცვლილებას, რომელმაც შეიძლება მოახდინოს მნიშვნელოვანი უარყოფითი გავლენა დასაქმებულთა მნიშვნელოვან რაოდენობაზე. </w:t>
            </w:r>
          </w:p>
          <w:p w:rsidR="004A03D1" w:rsidRPr="00A360E8" w:rsidRDefault="004A03D1" w:rsidP="004A03D1">
            <w:pPr>
              <w:pStyle w:val="ListParagraph"/>
              <w:rPr>
                <w:rFonts w:ascii="Sylfaen" w:hAnsi="Sylfaen"/>
                <w:lang w:val="ka-GE"/>
              </w:rPr>
            </w:pPr>
          </w:p>
          <w:p w:rsidR="004A03D1" w:rsidRPr="00321384" w:rsidRDefault="004A03D1" w:rsidP="004A03D1">
            <w:pPr>
              <w:jc w:val="both"/>
              <w:rPr>
                <w:rFonts w:ascii="Sylfaen" w:hAnsi="Sylfaen"/>
                <w:lang w:val="ka-GE"/>
              </w:rPr>
            </w:pPr>
            <w:r w:rsidRPr="00321384">
              <w:rPr>
                <w:rFonts w:ascii="Sylfaen" w:hAnsi="Sylfaen" w:cs="Sylfaen"/>
                <w:lang w:val="ka-GE"/>
              </w:rPr>
              <w:t>ინფორმირება</w:t>
            </w:r>
            <w:r w:rsidRPr="00321384">
              <w:rPr>
                <w:rFonts w:ascii="Sylfaen" w:hAnsi="Sylfaen"/>
                <w:lang w:val="ka-GE"/>
              </w:rPr>
              <w:t xml:space="preserve"> და კონსულტაციები სულ მცირე უნდა მოიცავდეს </w:t>
            </w:r>
            <w:r w:rsidRPr="00321384">
              <w:rPr>
                <w:rFonts w:ascii="Sylfaen" w:hAnsi="Sylfaen"/>
                <w:lang w:val="ka-GE"/>
              </w:rPr>
              <w:lastRenderedPageBreak/>
              <w:t>დასაქმებულთა მიმართ გასატარებელ ღონისძიებების საკითხს.</w:t>
            </w:r>
          </w:p>
          <w:p w:rsidR="004A03D1" w:rsidRDefault="004A03D1" w:rsidP="004A03D1">
            <w:pPr>
              <w:pStyle w:val="ListParagraph"/>
              <w:jc w:val="both"/>
              <w:rPr>
                <w:rFonts w:ascii="Sylfaen" w:hAnsi="Sylfaen"/>
                <w:lang w:val="ka-GE"/>
              </w:rPr>
            </w:pPr>
          </w:p>
          <w:p w:rsidR="004A03D1" w:rsidRPr="00321384" w:rsidRDefault="004A03D1" w:rsidP="00531180">
            <w:pPr>
              <w:jc w:val="both"/>
              <w:rPr>
                <w:rFonts w:ascii="Sylfaen" w:hAnsi="Sylfaen" w:cs="Sylfaen"/>
                <w:lang w:val="ka-GE"/>
              </w:rPr>
            </w:pPr>
            <w:r w:rsidRPr="00321384">
              <w:rPr>
                <w:rFonts w:ascii="Sylfaen" w:hAnsi="Sylfaen" w:cs="Sylfaen"/>
                <w:lang w:val="ka-GE"/>
              </w:rPr>
              <w:t>ინფორმ</w:t>
            </w:r>
            <w:r w:rsidRPr="00321384">
              <w:rPr>
                <w:rFonts w:ascii="Sylfaen" w:hAnsi="Sylfaen"/>
                <w:lang w:val="ka-GE"/>
              </w:rPr>
              <w:t xml:space="preserve">ირება და კონსულტაციების ჩატარება უნდა მოხდეს გონივრულ ვადაში, სანამ განხორციელდება ბიზნესში ცვლილებები, როგორც მითითებულია პირველ ქვეპარაგრაფში. </w:t>
            </w:r>
          </w:p>
        </w:tc>
        <w:tc>
          <w:tcPr>
            <w:tcW w:w="357" w:type="dxa"/>
          </w:tcPr>
          <w:p w:rsidR="004A03D1" w:rsidRDefault="004A03D1" w:rsidP="00440666">
            <w:pPr>
              <w:jc w:val="both"/>
              <w:rPr>
                <w:rFonts w:ascii="Sylfaen" w:hAnsi="Sylfaen"/>
                <w:sz w:val="20"/>
                <w:szCs w:val="20"/>
                <w:lang w:val="ka-GE"/>
              </w:rPr>
            </w:pPr>
          </w:p>
        </w:tc>
        <w:tc>
          <w:tcPr>
            <w:tcW w:w="666" w:type="dxa"/>
          </w:tcPr>
          <w:p w:rsidR="004A03D1" w:rsidRDefault="004A03D1" w:rsidP="00150307">
            <w:pPr>
              <w:jc w:val="both"/>
              <w:rPr>
                <w:rFonts w:ascii="Sylfaen" w:hAnsi="Sylfaen"/>
                <w:sz w:val="20"/>
                <w:szCs w:val="20"/>
                <w:lang w:val="ka-GE"/>
              </w:rPr>
            </w:pPr>
          </w:p>
        </w:tc>
        <w:tc>
          <w:tcPr>
            <w:tcW w:w="2970" w:type="dxa"/>
          </w:tcPr>
          <w:p w:rsidR="004A03D1" w:rsidRPr="005E042C" w:rsidRDefault="00150307" w:rsidP="00150307">
            <w:pPr>
              <w:jc w:val="both"/>
              <w:rPr>
                <w:rFonts w:ascii="Sylfaen" w:hAnsi="Sylfaen"/>
                <w:sz w:val="20"/>
                <w:szCs w:val="20"/>
                <w:lang w:val="ka-GE"/>
              </w:rPr>
            </w:pPr>
            <w:r>
              <w:rPr>
                <w:rFonts w:ascii="Sylfaen" w:hAnsi="Sylfaen"/>
                <w:sz w:val="20"/>
                <w:szCs w:val="20"/>
                <w:lang w:val="ka-GE"/>
              </w:rPr>
              <w:t>იხ. პუნქტი 7.1.</w:t>
            </w:r>
          </w:p>
        </w:tc>
        <w:tc>
          <w:tcPr>
            <w:tcW w:w="508" w:type="dxa"/>
          </w:tcPr>
          <w:p w:rsidR="004A03D1" w:rsidRDefault="00150307" w:rsidP="00440666">
            <w:pPr>
              <w:jc w:val="both"/>
              <w:rPr>
                <w:rFonts w:ascii="Sylfaen" w:hAnsi="Sylfaen"/>
                <w:sz w:val="20"/>
                <w:szCs w:val="20"/>
                <w:lang w:val="ka-GE"/>
              </w:rPr>
            </w:pPr>
            <w:r>
              <w:rPr>
                <w:rFonts w:ascii="Sylfaen" w:hAnsi="Sylfaen"/>
                <w:sz w:val="20"/>
                <w:szCs w:val="20"/>
                <w:lang w:val="ka-GE"/>
              </w:rPr>
              <w:t>სშ</w:t>
            </w:r>
          </w:p>
        </w:tc>
        <w:tc>
          <w:tcPr>
            <w:tcW w:w="5702" w:type="dxa"/>
          </w:tcPr>
          <w:p w:rsidR="004A03D1" w:rsidRDefault="00150307" w:rsidP="00150307">
            <w:pPr>
              <w:jc w:val="both"/>
              <w:rPr>
                <w:rFonts w:ascii="Sylfaen" w:hAnsi="Sylfaen"/>
                <w:sz w:val="20"/>
                <w:szCs w:val="20"/>
                <w:lang w:val="ka-GE"/>
              </w:rPr>
            </w:pPr>
            <w:r>
              <w:rPr>
                <w:rFonts w:ascii="Sylfaen" w:hAnsi="Sylfaen"/>
                <w:sz w:val="20"/>
                <w:szCs w:val="20"/>
                <w:lang w:val="ka-GE"/>
              </w:rPr>
              <w:t>იხ. პუნქტი 7.1.</w:t>
            </w:r>
          </w:p>
        </w:tc>
      </w:tr>
      <w:tr w:rsidR="004A03D1" w:rsidRPr="00F860E4" w:rsidTr="00E405E8">
        <w:tc>
          <w:tcPr>
            <w:tcW w:w="648" w:type="dxa"/>
          </w:tcPr>
          <w:p w:rsidR="004A03D1" w:rsidRDefault="004A03D1" w:rsidP="004A03D1">
            <w:pPr>
              <w:jc w:val="both"/>
              <w:rPr>
                <w:rFonts w:ascii="Sylfaen" w:hAnsi="Sylfaen"/>
                <w:sz w:val="20"/>
                <w:szCs w:val="20"/>
                <w:lang w:val="ka-GE"/>
              </w:rPr>
            </w:pPr>
            <w:r>
              <w:rPr>
                <w:rFonts w:ascii="Sylfaen" w:hAnsi="Sylfaen"/>
                <w:sz w:val="20"/>
                <w:szCs w:val="20"/>
                <w:lang w:val="ka-GE"/>
              </w:rPr>
              <w:lastRenderedPageBreak/>
              <w:t>7.4</w:t>
            </w: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Pr="004A03D1" w:rsidRDefault="004A03D1" w:rsidP="004A03D1">
            <w:pPr>
              <w:jc w:val="both"/>
              <w:rPr>
                <w:rFonts w:ascii="Sylfaen" w:hAnsi="Sylfaen"/>
                <w:sz w:val="20"/>
                <w:szCs w:val="20"/>
              </w:rPr>
            </w:pPr>
          </w:p>
        </w:tc>
        <w:tc>
          <w:tcPr>
            <w:tcW w:w="2307" w:type="dxa"/>
          </w:tcPr>
          <w:p w:rsidR="004A03D1" w:rsidRPr="004A03D1" w:rsidRDefault="004A03D1" w:rsidP="004A03D1">
            <w:pPr>
              <w:jc w:val="both"/>
              <w:rPr>
                <w:rFonts w:ascii="Sylfaen" w:hAnsi="Sylfaen"/>
              </w:rPr>
            </w:pPr>
            <w:r w:rsidRPr="00321384">
              <w:rPr>
                <w:rFonts w:ascii="Sylfaen" w:hAnsi="Sylfaen" w:cs="Sylfaen"/>
                <w:lang w:val="ka-GE"/>
              </w:rPr>
              <w:lastRenderedPageBreak/>
              <w:t>წინამდებარე</w:t>
            </w:r>
            <w:r w:rsidRPr="00321384">
              <w:rPr>
                <w:rFonts w:ascii="Sylfaen" w:hAnsi="Sylfaen"/>
                <w:lang w:val="ka-GE"/>
              </w:rPr>
              <w:t xml:space="preserve"> მუხლით გათვალისწინებული ვალდებულებები გამოიყენება მიუხედავად იმისა, თუ ვინ მიიღო გადაწყვეტილება გასხვისების შესახებ, დამსაქმებელმა თუ საწარმომ, </w:t>
            </w:r>
            <w:r w:rsidRPr="00321384">
              <w:rPr>
                <w:rFonts w:ascii="Sylfaen" w:hAnsi="Sylfaen"/>
                <w:lang w:val="ka-GE"/>
              </w:rPr>
              <w:lastRenderedPageBreak/>
              <w:t xml:space="preserve">რომელსაც აკონტროლებს დამსაქმებელი. </w:t>
            </w:r>
          </w:p>
        </w:tc>
        <w:tc>
          <w:tcPr>
            <w:tcW w:w="357" w:type="dxa"/>
          </w:tcPr>
          <w:p w:rsidR="004A03D1" w:rsidRDefault="004A03D1" w:rsidP="00440666">
            <w:pPr>
              <w:jc w:val="both"/>
              <w:rPr>
                <w:rFonts w:ascii="Sylfaen" w:hAnsi="Sylfaen"/>
                <w:sz w:val="20"/>
                <w:szCs w:val="20"/>
                <w:lang w:val="ka-GE"/>
              </w:rPr>
            </w:pPr>
          </w:p>
        </w:tc>
        <w:tc>
          <w:tcPr>
            <w:tcW w:w="666" w:type="dxa"/>
          </w:tcPr>
          <w:p w:rsidR="004A03D1" w:rsidRDefault="004A03D1" w:rsidP="00150307">
            <w:pPr>
              <w:jc w:val="both"/>
              <w:rPr>
                <w:rFonts w:ascii="Sylfaen" w:hAnsi="Sylfaen"/>
                <w:sz w:val="20"/>
                <w:szCs w:val="20"/>
                <w:lang w:val="ka-GE"/>
              </w:rPr>
            </w:pPr>
          </w:p>
        </w:tc>
        <w:tc>
          <w:tcPr>
            <w:tcW w:w="2970" w:type="dxa"/>
          </w:tcPr>
          <w:p w:rsidR="004A03D1" w:rsidRPr="005E042C" w:rsidRDefault="00150307" w:rsidP="00150307">
            <w:pPr>
              <w:jc w:val="both"/>
              <w:rPr>
                <w:rFonts w:ascii="Sylfaen" w:hAnsi="Sylfaen"/>
                <w:sz w:val="20"/>
                <w:szCs w:val="20"/>
                <w:lang w:val="ka-GE"/>
              </w:rPr>
            </w:pPr>
            <w:r>
              <w:rPr>
                <w:rFonts w:ascii="Sylfaen" w:hAnsi="Sylfaen"/>
                <w:sz w:val="20"/>
                <w:szCs w:val="20"/>
                <w:lang w:val="ka-GE"/>
              </w:rPr>
              <w:t>იხ. პუნქტი 7.1.</w:t>
            </w:r>
          </w:p>
        </w:tc>
        <w:tc>
          <w:tcPr>
            <w:tcW w:w="508" w:type="dxa"/>
          </w:tcPr>
          <w:p w:rsidR="004A03D1" w:rsidRDefault="00150307" w:rsidP="00150307">
            <w:pPr>
              <w:jc w:val="both"/>
              <w:rPr>
                <w:rFonts w:ascii="Sylfaen" w:hAnsi="Sylfaen"/>
                <w:sz w:val="20"/>
                <w:szCs w:val="20"/>
                <w:lang w:val="ka-GE"/>
              </w:rPr>
            </w:pPr>
            <w:r>
              <w:rPr>
                <w:rFonts w:ascii="Sylfaen" w:hAnsi="Sylfaen"/>
                <w:sz w:val="20"/>
                <w:szCs w:val="20"/>
                <w:lang w:val="ka-GE"/>
              </w:rPr>
              <w:t>ს.შ</w:t>
            </w:r>
          </w:p>
        </w:tc>
        <w:tc>
          <w:tcPr>
            <w:tcW w:w="5702" w:type="dxa"/>
          </w:tcPr>
          <w:p w:rsidR="004A03D1" w:rsidRDefault="00150307" w:rsidP="003868B2">
            <w:pPr>
              <w:jc w:val="both"/>
              <w:rPr>
                <w:rFonts w:ascii="Sylfaen" w:hAnsi="Sylfaen"/>
                <w:sz w:val="20"/>
                <w:szCs w:val="20"/>
                <w:lang w:val="ka-GE"/>
              </w:rPr>
            </w:pPr>
            <w:r>
              <w:rPr>
                <w:rFonts w:ascii="Sylfaen" w:hAnsi="Sylfaen"/>
                <w:sz w:val="20"/>
                <w:szCs w:val="20"/>
                <w:lang w:val="ka-GE"/>
              </w:rPr>
              <w:t>იხ. პუნქტი 7.</w:t>
            </w:r>
            <w:r w:rsidR="003868B2">
              <w:rPr>
                <w:rFonts w:ascii="Sylfaen" w:hAnsi="Sylfaen"/>
                <w:sz w:val="20"/>
                <w:szCs w:val="20"/>
                <w:lang w:val="ka-GE"/>
              </w:rPr>
              <w:t>1</w:t>
            </w:r>
            <w:r>
              <w:rPr>
                <w:rFonts w:ascii="Sylfaen" w:hAnsi="Sylfaen"/>
                <w:sz w:val="20"/>
                <w:szCs w:val="20"/>
                <w:lang w:val="ka-GE"/>
              </w:rPr>
              <w:t>.</w:t>
            </w:r>
          </w:p>
        </w:tc>
      </w:tr>
      <w:tr w:rsidR="004A03D1" w:rsidRPr="00F860E4" w:rsidTr="00E405E8">
        <w:tc>
          <w:tcPr>
            <w:tcW w:w="648" w:type="dxa"/>
          </w:tcPr>
          <w:p w:rsidR="004A03D1" w:rsidRDefault="004A03D1" w:rsidP="004A03D1">
            <w:pPr>
              <w:jc w:val="both"/>
              <w:rPr>
                <w:rFonts w:ascii="Sylfaen" w:hAnsi="Sylfaen"/>
                <w:sz w:val="20"/>
                <w:szCs w:val="20"/>
                <w:lang w:val="ka-GE"/>
              </w:rPr>
            </w:pPr>
            <w:r>
              <w:rPr>
                <w:rFonts w:ascii="Sylfaen" w:hAnsi="Sylfaen"/>
                <w:sz w:val="20"/>
                <w:szCs w:val="20"/>
                <w:lang w:val="ka-GE"/>
              </w:rPr>
              <w:lastRenderedPageBreak/>
              <w:t>7.5</w:t>
            </w: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p w:rsidR="004A03D1" w:rsidRDefault="004A03D1" w:rsidP="004A03D1">
            <w:pPr>
              <w:jc w:val="both"/>
              <w:rPr>
                <w:rFonts w:ascii="Sylfaen" w:hAnsi="Sylfaen"/>
                <w:sz w:val="20"/>
                <w:szCs w:val="20"/>
                <w:lang w:val="ka-GE"/>
              </w:rPr>
            </w:pPr>
          </w:p>
        </w:tc>
        <w:tc>
          <w:tcPr>
            <w:tcW w:w="2307" w:type="dxa"/>
          </w:tcPr>
          <w:p w:rsidR="004A03D1" w:rsidRPr="00321384" w:rsidRDefault="004A03D1" w:rsidP="004A03D1">
            <w:pPr>
              <w:jc w:val="both"/>
              <w:rPr>
                <w:rFonts w:ascii="Sylfaen" w:hAnsi="Sylfaen"/>
                <w:lang w:val="ka-GE"/>
              </w:rPr>
            </w:pPr>
            <w:r w:rsidRPr="00321384">
              <w:rPr>
                <w:rFonts w:ascii="Sylfaen" w:hAnsi="Sylfaen" w:cs="Sylfaen"/>
                <w:lang w:val="ka-GE"/>
              </w:rPr>
              <w:t>წინამდებარე</w:t>
            </w:r>
            <w:r w:rsidRPr="00321384">
              <w:rPr>
                <w:rFonts w:ascii="Sylfaen" w:hAnsi="Sylfaen"/>
                <w:lang w:val="ka-GE"/>
              </w:rPr>
              <w:t xml:space="preserve"> დირექტივით გათვალისწინებული ინფორმირებისა და კონსულტაციების ჩატარების ვალდებულების სავარაუდო დარღვევების განხილვისას, არგუმენტი, რომ ასეთი დარღვევა მოხდა იმ მიზეზით, რომ ინფორმაცია არ იქნა მოწოდებული იმ დაწესებულების მიერ, რომელიც აკონტროლებს დამსაქმებელს, არ უნდა ჩაითვალოს საპატიოდ. </w:t>
            </w:r>
          </w:p>
          <w:p w:rsidR="004A03D1" w:rsidRDefault="004A03D1" w:rsidP="004A03D1">
            <w:pPr>
              <w:pStyle w:val="ListParagraph"/>
              <w:jc w:val="both"/>
              <w:rPr>
                <w:rFonts w:ascii="Sylfaen" w:hAnsi="Sylfaen"/>
                <w:lang w:val="ka-GE"/>
              </w:rPr>
            </w:pPr>
          </w:p>
          <w:p w:rsidR="004A03D1" w:rsidRPr="00321384" w:rsidRDefault="004A03D1" w:rsidP="00777F8A">
            <w:pPr>
              <w:jc w:val="both"/>
              <w:rPr>
                <w:rFonts w:ascii="Sylfaen" w:hAnsi="Sylfaen" w:cs="Sylfaen"/>
                <w:lang w:val="ka-GE"/>
              </w:rPr>
            </w:pPr>
          </w:p>
        </w:tc>
        <w:tc>
          <w:tcPr>
            <w:tcW w:w="357" w:type="dxa"/>
          </w:tcPr>
          <w:p w:rsidR="004A03D1" w:rsidRDefault="004A03D1" w:rsidP="00440666">
            <w:pPr>
              <w:jc w:val="both"/>
              <w:rPr>
                <w:rFonts w:ascii="Sylfaen" w:hAnsi="Sylfaen"/>
                <w:sz w:val="20"/>
                <w:szCs w:val="20"/>
                <w:lang w:val="ka-GE"/>
              </w:rPr>
            </w:pPr>
          </w:p>
        </w:tc>
        <w:tc>
          <w:tcPr>
            <w:tcW w:w="666" w:type="dxa"/>
          </w:tcPr>
          <w:p w:rsidR="004A03D1" w:rsidRDefault="004A03D1" w:rsidP="00440666">
            <w:pPr>
              <w:jc w:val="both"/>
              <w:rPr>
                <w:rFonts w:ascii="Sylfaen" w:hAnsi="Sylfaen"/>
                <w:sz w:val="20"/>
                <w:szCs w:val="20"/>
                <w:lang w:val="ka-GE"/>
              </w:rPr>
            </w:pPr>
          </w:p>
        </w:tc>
        <w:tc>
          <w:tcPr>
            <w:tcW w:w="2970" w:type="dxa"/>
          </w:tcPr>
          <w:p w:rsidR="004A03D1" w:rsidRPr="005E042C" w:rsidRDefault="00150307" w:rsidP="00D10B4E">
            <w:pPr>
              <w:jc w:val="both"/>
              <w:rPr>
                <w:rFonts w:ascii="Sylfaen" w:hAnsi="Sylfaen"/>
                <w:sz w:val="20"/>
                <w:szCs w:val="20"/>
                <w:lang w:val="ka-GE"/>
              </w:rPr>
            </w:pPr>
            <w:r>
              <w:rPr>
                <w:rFonts w:ascii="Sylfaen" w:hAnsi="Sylfaen"/>
                <w:sz w:val="20"/>
                <w:szCs w:val="20"/>
                <w:lang w:val="ka-GE"/>
              </w:rPr>
              <w:t>იხ. პუნქტი 7.2.</w:t>
            </w:r>
          </w:p>
        </w:tc>
        <w:tc>
          <w:tcPr>
            <w:tcW w:w="508" w:type="dxa"/>
          </w:tcPr>
          <w:p w:rsidR="004A03D1" w:rsidRDefault="00531180" w:rsidP="00440666">
            <w:pPr>
              <w:jc w:val="both"/>
              <w:rPr>
                <w:rFonts w:ascii="Sylfaen" w:hAnsi="Sylfaen"/>
                <w:sz w:val="20"/>
                <w:szCs w:val="20"/>
                <w:lang w:val="ka-GE"/>
              </w:rPr>
            </w:pPr>
            <w:r>
              <w:rPr>
                <w:rFonts w:ascii="Sylfaen" w:hAnsi="Sylfaen"/>
                <w:sz w:val="20"/>
                <w:szCs w:val="20"/>
                <w:lang w:val="ka-GE"/>
              </w:rPr>
              <w:t>სშ</w:t>
            </w:r>
          </w:p>
        </w:tc>
        <w:tc>
          <w:tcPr>
            <w:tcW w:w="5702" w:type="dxa"/>
          </w:tcPr>
          <w:p w:rsidR="004A03D1" w:rsidRDefault="00150307" w:rsidP="00440666">
            <w:pPr>
              <w:jc w:val="both"/>
              <w:rPr>
                <w:rFonts w:ascii="Sylfaen" w:hAnsi="Sylfaen"/>
                <w:sz w:val="20"/>
                <w:szCs w:val="20"/>
                <w:lang w:val="ka-GE"/>
              </w:rPr>
            </w:pPr>
            <w:r>
              <w:rPr>
                <w:rFonts w:ascii="Sylfaen" w:hAnsi="Sylfaen"/>
                <w:sz w:val="20"/>
                <w:szCs w:val="20"/>
                <w:lang w:val="ka-GE"/>
              </w:rPr>
              <w:t>იხ. პუნქტი 7.2.</w:t>
            </w:r>
          </w:p>
        </w:tc>
      </w:tr>
      <w:tr w:rsidR="00777F8A" w:rsidRPr="00F860E4" w:rsidTr="00E405E8">
        <w:tc>
          <w:tcPr>
            <w:tcW w:w="648" w:type="dxa"/>
          </w:tcPr>
          <w:p w:rsidR="00777F8A" w:rsidRDefault="00777F8A" w:rsidP="004A03D1">
            <w:pPr>
              <w:jc w:val="both"/>
              <w:rPr>
                <w:rFonts w:ascii="Sylfaen" w:hAnsi="Sylfaen"/>
                <w:sz w:val="20"/>
                <w:szCs w:val="20"/>
                <w:lang w:val="ka-GE"/>
              </w:rPr>
            </w:pPr>
            <w:r>
              <w:rPr>
                <w:rFonts w:ascii="Sylfaen" w:hAnsi="Sylfaen"/>
                <w:sz w:val="20"/>
                <w:szCs w:val="20"/>
                <w:lang w:val="ka-GE"/>
              </w:rPr>
              <w:t>7.6</w:t>
            </w:r>
          </w:p>
        </w:tc>
        <w:tc>
          <w:tcPr>
            <w:tcW w:w="2307" w:type="dxa"/>
          </w:tcPr>
          <w:p w:rsidR="00777F8A" w:rsidRPr="00321384" w:rsidRDefault="00777F8A" w:rsidP="00777F8A">
            <w:pPr>
              <w:jc w:val="both"/>
              <w:rPr>
                <w:rFonts w:ascii="Sylfaen" w:hAnsi="Sylfaen"/>
                <w:lang w:val="ka-GE"/>
              </w:rPr>
            </w:pPr>
            <w:r w:rsidRPr="00321384">
              <w:rPr>
                <w:rFonts w:ascii="Sylfaen" w:hAnsi="Sylfaen" w:cs="Sylfaen"/>
                <w:lang w:val="ka-GE"/>
              </w:rPr>
              <w:t>წევრ</w:t>
            </w:r>
            <w:r w:rsidRPr="00321384">
              <w:rPr>
                <w:rFonts w:ascii="Sylfaen" w:hAnsi="Sylfaen"/>
                <w:lang w:val="ka-GE"/>
              </w:rPr>
              <w:t xml:space="preserve"> სახელმწიფოებს შეუძლიათ გაავრცელონ პირველი, მე-2 და </w:t>
            </w:r>
            <w:r w:rsidRPr="00321384">
              <w:rPr>
                <w:rFonts w:ascii="Sylfaen" w:hAnsi="Sylfaen"/>
                <w:lang w:val="ka-GE"/>
              </w:rPr>
              <w:lastRenderedPageBreak/>
              <w:t xml:space="preserve">მე-3 პარაგრაფებით გათვალისწინებული ვალდებულებები მხოლოდ საწარმოებსა და ბიზნესებზე, რომლებიც, თანამშრომელთა რაოდენობის მიხედვით, აკმაყოფილებენ დასაქმებულთა წარმომადგენლობითი კოლეგიალური ორგანოს არჩევისა და წარდგენისთვის დაწესებულ პირობებს. </w:t>
            </w:r>
          </w:p>
          <w:p w:rsidR="00777F8A" w:rsidRDefault="00777F8A" w:rsidP="00777F8A">
            <w:pPr>
              <w:pStyle w:val="ListParagraph"/>
              <w:jc w:val="both"/>
              <w:rPr>
                <w:rFonts w:ascii="Sylfaen" w:hAnsi="Sylfaen"/>
                <w:lang w:val="ka-GE"/>
              </w:rPr>
            </w:pPr>
          </w:p>
          <w:p w:rsidR="00777F8A" w:rsidRPr="00321384" w:rsidRDefault="00777F8A" w:rsidP="00777F8A">
            <w:pPr>
              <w:jc w:val="both"/>
              <w:rPr>
                <w:rFonts w:ascii="Sylfaen" w:hAnsi="Sylfaen"/>
                <w:lang w:val="ka-GE"/>
              </w:rPr>
            </w:pPr>
            <w:r w:rsidRPr="00321384">
              <w:rPr>
                <w:rFonts w:ascii="Sylfaen" w:hAnsi="Sylfaen" w:cs="Sylfaen"/>
                <w:lang w:val="ka-GE"/>
              </w:rPr>
              <w:t>საწარმოებში</w:t>
            </w:r>
            <w:r w:rsidRPr="00321384">
              <w:rPr>
                <w:rFonts w:ascii="Sylfaen" w:hAnsi="Sylfaen"/>
                <w:lang w:val="ka-GE"/>
              </w:rPr>
              <w:t xml:space="preserve"> ან ბიზნესში, სადაც არ არსებობს დასაქმებულთა წარმომადგენლობა და ეს არ არის გამოწვეული დასაქმებულთა ბრალით, წევრი სახელმწიფოები ვალდებული არიან უზრუნველყონ, რომ შესაბამისი </w:t>
            </w:r>
            <w:r w:rsidRPr="00321384">
              <w:rPr>
                <w:rFonts w:ascii="Sylfaen" w:hAnsi="Sylfaen"/>
                <w:lang w:val="ka-GE"/>
              </w:rPr>
              <w:lastRenderedPageBreak/>
              <w:t xml:space="preserve">თანამშრომლები წინასწარ იღებენ ინფორმაციას:  </w:t>
            </w:r>
          </w:p>
          <w:p w:rsidR="00777F8A" w:rsidRPr="00547AA7" w:rsidRDefault="00777F8A" w:rsidP="00777F8A">
            <w:pPr>
              <w:pStyle w:val="ListParagraph"/>
              <w:rPr>
                <w:rFonts w:ascii="Sylfaen" w:hAnsi="Sylfaen"/>
                <w:lang w:val="ka-GE"/>
              </w:rPr>
            </w:pPr>
          </w:p>
          <w:p w:rsidR="00777F8A" w:rsidRPr="00321384" w:rsidRDefault="00777F8A" w:rsidP="00777F8A">
            <w:pPr>
              <w:jc w:val="both"/>
              <w:rPr>
                <w:rFonts w:ascii="Sylfaen" w:hAnsi="Sylfaen"/>
                <w:lang w:val="ka-GE"/>
              </w:rPr>
            </w:pPr>
            <w:r>
              <w:rPr>
                <w:rFonts w:ascii="Sylfaen" w:hAnsi="Sylfaen" w:cs="Sylfaen"/>
                <w:lang w:val="ka-GE"/>
              </w:rPr>
              <w:t>-</w:t>
            </w:r>
            <w:r w:rsidRPr="00321384">
              <w:rPr>
                <w:rFonts w:ascii="Sylfaen" w:hAnsi="Sylfaen" w:cs="Sylfaen"/>
                <w:lang w:val="ka-GE"/>
              </w:rPr>
              <w:t>გასხვისების</w:t>
            </w:r>
            <w:r w:rsidRPr="00321384">
              <w:rPr>
                <w:rFonts w:ascii="Sylfaen" w:hAnsi="Sylfaen"/>
                <w:lang w:val="ka-GE"/>
              </w:rPr>
              <w:t xml:space="preserve"> თარიღის ან სავარაუდო თარიღის შესახებ,</w:t>
            </w:r>
          </w:p>
          <w:p w:rsidR="00777F8A" w:rsidRDefault="00777F8A" w:rsidP="00777F8A">
            <w:pPr>
              <w:pStyle w:val="ListParagraph"/>
              <w:ind w:left="1080"/>
              <w:jc w:val="both"/>
              <w:rPr>
                <w:rFonts w:ascii="Sylfaen" w:hAnsi="Sylfaen"/>
                <w:lang w:val="ka-GE"/>
              </w:rPr>
            </w:pPr>
          </w:p>
          <w:p w:rsidR="00777F8A" w:rsidRPr="00321384" w:rsidRDefault="00777F8A" w:rsidP="00777F8A">
            <w:pPr>
              <w:jc w:val="both"/>
              <w:rPr>
                <w:rFonts w:ascii="Sylfaen" w:hAnsi="Sylfaen"/>
                <w:lang w:val="ka-GE"/>
              </w:rPr>
            </w:pPr>
            <w:r>
              <w:rPr>
                <w:rFonts w:ascii="Sylfaen" w:hAnsi="Sylfaen" w:cs="Sylfaen"/>
                <w:lang w:val="ka-GE"/>
              </w:rPr>
              <w:t>-</w:t>
            </w:r>
            <w:r w:rsidRPr="00321384">
              <w:rPr>
                <w:rFonts w:ascii="Sylfaen" w:hAnsi="Sylfaen" w:cs="Sylfaen"/>
                <w:lang w:val="ka-GE"/>
              </w:rPr>
              <w:t>გასხვისების</w:t>
            </w:r>
            <w:r w:rsidRPr="00321384">
              <w:rPr>
                <w:rFonts w:ascii="Sylfaen" w:hAnsi="Sylfaen"/>
                <w:lang w:val="ka-GE"/>
              </w:rPr>
              <w:t xml:space="preserve"> მიზეზის შესახებ,</w:t>
            </w:r>
          </w:p>
          <w:p w:rsidR="00777F8A" w:rsidRPr="00547AA7" w:rsidRDefault="00777F8A" w:rsidP="00777F8A">
            <w:pPr>
              <w:pStyle w:val="ListParagraph"/>
              <w:rPr>
                <w:rFonts w:ascii="Sylfaen" w:hAnsi="Sylfaen"/>
                <w:lang w:val="ka-GE"/>
              </w:rPr>
            </w:pPr>
          </w:p>
          <w:p w:rsidR="00777F8A" w:rsidRPr="00321384" w:rsidRDefault="00777F8A" w:rsidP="00777F8A">
            <w:pPr>
              <w:jc w:val="both"/>
              <w:rPr>
                <w:rFonts w:ascii="Sylfaen" w:hAnsi="Sylfaen"/>
                <w:lang w:val="ka-GE"/>
              </w:rPr>
            </w:pPr>
            <w:r>
              <w:rPr>
                <w:rFonts w:ascii="Sylfaen" w:hAnsi="Sylfaen" w:cs="Sylfaen"/>
                <w:lang w:val="ka-GE"/>
              </w:rPr>
              <w:t>-</w:t>
            </w:r>
            <w:r w:rsidRPr="00321384">
              <w:rPr>
                <w:rFonts w:ascii="Sylfaen" w:hAnsi="Sylfaen" w:cs="Sylfaen"/>
                <w:lang w:val="ka-GE"/>
              </w:rPr>
              <w:t>იმ</w:t>
            </w:r>
            <w:r w:rsidRPr="00321384">
              <w:rPr>
                <w:rFonts w:ascii="Sylfaen" w:hAnsi="Sylfaen"/>
                <w:lang w:val="ka-GE"/>
              </w:rPr>
              <w:t xml:space="preserve"> სამართლებრივი, ეკონომიკური და სოციალური შედეგების შესახებ, რასაც გასხვისება გამოიწვევს დასაქმებულებისთვის,</w:t>
            </w:r>
          </w:p>
          <w:p w:rsidR="00777F8A" w:rsidRPr="007F1A36" w:rsidRDefault="00777F8A" w:rsidP="00777F8A">
            <w:pPr>
              <w:jc w:val="both"/>
              <w:rPr>
                <w:rFonts w:ascii="Sylfaen" w:hAnsi="Sylfaen"/>
                <w:lang w:val="ka-GE"/>
              </w:rPr>
            </w:pPr>
          </w:p>
          <w:p w:rsidR="00777F8A" w:rsidRPr="00321384" w:rsidRDefault="00777F8A" w:rsidP="00777F8A">
            <w:pPr>
              <w:jc w:val="both"/>
              <w:rPr>
                <w:rFonts w:ascii="Sylfaen" w:hAnsi="Sylfaen"/>
                <w:lang w:val="ka-GE"/>
              </w:rPr>
            </w:pPr>
            <w:r>
              <w:rPr>
                <w:rFonts w:ascii="Sylfaen" w:hAnsi="Sylfaen" w:cs="Sylfaen"/>
                <w:lang w:val="ka-GE"/>
              </w:rPr>
              <w:t>-</w:t>
            </w:r>
            <w:r w:rsidRPr="00321384">
              <w:rPr>
                <w:rFonts w:ascii="Sylfaen" w:hAnsi="Sylfaen" w:cs="Sylfaen"/>
                <w:lang w:val="ka-GE"/>
              </w:rPr>
              <w:t>დასაქმებულებთან</w:t>
            </w:r>
            <w:r w:rsidRPr="00321384">
              <w:rPr>
                <w:rFonts w:ascii="Sylfaen" w:hAnsi="Sylfaen"/>
                <w:lang w:val="ka-GE"/>
              </w:rPr>
              <w:t xml:space="preserve"> დაკავშირებული ნებისმიერი დაგეგმილი ღონისძიების შესახებ.</w:t>
            </w:r>
          </w:p>
          <w:p w:rsidR="00777F8A" w:rsidRPr="00321384" w:rsidRDefault="00777F8A" w:rsidP="004A03D1">
            <w:pPr>
              <w:jc w:val="both"/>
              <w:rPr>
                <w:rFonts w:ascii="Sylfaen" w:hAnsi="Sylfaen" w:cs="Sylfaen"/>
                <w:lang w:val="ka-GE"/>
              </w:rPr>
            </w:pPr>
          </w:p>
        </w:tc>
        <w:tc>
          <w:tcPr>
            <w:tcW w:w="357" w:type="dxa"/>
          </w:tcPr>
          <w:p w:rsidR="00777F8A" w:rsidRDefault="00777F8A" w:rsidP="00440666">
            <w:pPr>
              <w:jc w:val="both"/>
              <w:rPr>
                <w:rFonts w:ascii="Sylfaen" w:hAnsi="Sylfaen"/>
                <w:sz w:val="20"/>
                <w:szCs w:val="20"/>
                <w:lang w:val="ka-GE"/>
              </w:rPr>
            </w:pPr>
          </w:p>
        </w:tc>
        <w:tc>
          <w:tcPr>
            <w:tcW w:w="666" w:type="dxa"/>
          </w:tcPr>
          <w:p w:rsidR="00777F8A" w:rsidRDefault="00777F8A" w:rsidP="00440666">
            <w:pPr>
              <w:jc w:val="both"/>
              <w:rPr>
                <w:rFonts w:ascii="Sylfaen" w:hAnsi="Sylfaen"/>
                <w:sz w:val="20"/>
                <w:szCs w:val="20"/>
                <w:lang w:val="ka-GE"/>
              </w:rPr>
            </w:pPr>
          </w:p>
        </w:tc>
        <w:tc>
          <w:tcPr>
            <w:tcW w:w="2970" w:type="dxa"/>
          </w:tcPr>
          <w:p w:rsidR="00777F8A" w:rsidRPr="005E042C" w:rsidRDefault="003868B2" w:rsidP="00D10B4E">
            <w:pPr>
              <w:jc w:val="both"/>
              <w:rPr>
                <w:rFonts w:ascii="Sylfaen" w:hAnsi="Sylfaen"/>
                <w:sz w:val="20"/>
                <w:szCs w:val="20"/>
                <w:lang w:val="ka-GE"/>
              </w:rPr>
            </w:pPr>
            <w:r>
              <w:rPr>
                <w:rFonts w:ascii="Sylfaen" w:hAnsi="Sylfaen"/>
                <w:sz w:val="20"/>
                <w:szCs w:val="20"/>
                <w:lang w:val="ka-GE"/>
              </w:rPr>
              <w:t>იხ. პუნქტი 7.2.</w:t>
            </w:r>
          </w:p>
        </w:tc>
        <w:tc>
          <w:tcPr>
            <w:tcW w:w="508" w:type="dxa"/>
          </w:tcPr>
          <w:p w:rsidR="00777F8A" w:rsidRDefault="003868B2" w:rsidP="00531180">
            <w:pPr>
              <w:jc w:val="both"/>
              <w:rPr>
                <w:rFonts w:ascii="Sylfaen" w:hAnsi="Sylfaen"/>
                <w:sz w:val="20"/>
                <w:szCs w:val="20"/>
                <w:lang w:val="ka-GE"/>
              </w:rPr>
            </w:pPr>
            <w:r>
              <w:rPr>
                <w:rFonts w:ascii="Sylfaen" w:hAnsi="Sylfaen"/>
                <w:sz w:val="20"/>
                <w:szCs w:val="20"/>
                <w:lang w:val="ka-GE"/>
              </w:rPr>
              <w:t>სშ</w:t>
            </w:r>
          </w:p>
        </w:tc>
        <w:tc>
          <w:tcPr>
            <w:tcW w:w="5702" w:type="dxa"/>
          </w:tcPr>
          <w:p w:rsidR="00777F8A" w:rsidRDefault="003868B2" w:rsidP="00440666">
            <w:pPr>
              <w:jc w:val="both"/>
              <w:rPr>
                <w:rFonts w:ascii="Sylfaen" w:hAnsi="Sylfaen"/>
                <w:sz w:val="20"/>
                <w:szCs w:val="20"/>
                <w:lang w:val="ka-GE"/>
              </w:rPr>
            </w:pPr>
            <w:r>
              <w:rPr>
                <w:rFonts w:ascii="Sylfaen" w:hAnsi="Sylfaen"/>
                <w:sz w:val="20"/>
                <w:szCs w:val="20"/>
                <w:lang w:val="ka-GE"/>
              </w:rPr>
              <w:t>იხ. პუნქტი 7.2.</w:t>
            </w:r>
          </w:p>
        </w:tc>
      </w:tr>
      <w:tr w:rsidR="00F27DCA" w:rsidRPr="00F860E4" w:rsidTr="00E405E8">
        <w:tc>
          <w:tcPr>
            <w:tcW w:w="648" w:type="dxa"/>
          </w:tcPr>
          <w:p w:rsidR="00F27DCA" w:rsidRDefault="00F27DCA" w:rsidP="00440666">
            <w:pPr>
              <w:jc w:val="both"/>
              <w:rPr>
                <w:rFonts w:ascii="Sylfaen" w:hAnsi="Sylfaen"/>
                <w:sz w:val="20"/>
                <w:szCs w:val="20"/>
                <w:lang w:val="ka-GE"/>
              </w:rPr>
            </w:pPr>
            <w:r>
              <w:rPr>
                <w:rFonts w:ascii="Sylfaen" w:hAnsi="Sylfaen"/>
                <w:sz w:val="20"/>
                <w:szCs w:val="20"/>
                <w:lang w:val="ka-GE"/>
              </w:rPr>
              <w:lastRenderedPageBreak/>
              <w:t>8</w:t>
            </w:r>
          </w:p>
        </w:tc>
        <w:tc>
          <w:tcPr>
            <w:tcW w:w="2307" w:type="dxa"/>
          </w:tcPr>
          <w:p w:rsidR="00321384" w:rsidRDefault="00321384" w:rsidP="00321384">
            <w:pPr>
              <w:jc w:val="both"/>
              <w:rPr>
                <w:rFonts w:ascii="Sylfaen" w:hAnsi="Sylfaen"/>
                <w:lang w:val="ka-GE"/>
              </w:rPr>
            </w:pPr>
            <w:r>
              <w:rPr>
                <w:rFonts w:ascii="Sylfaen" w:hAnsi="Sylfaen"/>
                <w:lang w:val="ka-GE"/>
              </w:rPr>
              <w:t xml:space="preserve">წინამდებარე დირექტივა არ ზღუდავს წევრ </w:t>
            </w:r>
            <w:r>
              <w:rPr>
                <w:rFonts w:ascii="Sylfaen" w:hAnsi="Sylfaen"/>
                <w:lang w:val="ka-GE"/>
              </w:rPr>
              <w:lastRenderedPageBreak/>
              <w:t xml:space="preserve">სახელმწიფოებს გამოიყენონ ან მიიღონ კანონები, რეგულაციები ან ადმინისტრაციული ნორმები, რომლებიც უფრო ხელსაყრელია დასაქმებულებისთვის, ან წაახალისონ ან ხელი შეუწყონ კოლექტიურ ან სოციალურ პარტნიორებს შორის ხელშეკრულებებს, რომლებიც უფრო ხელსაყრელია დასაქმებულებისთვის. </w:t>
            </w:r>
          </w:p>
          <w:p w:rsidR="00321384" w:rsidRDefault="00321384" w:rsidP="00321384">
            <w:pPr>
              <w:jc w:val="both"/>
              <w:rPr>
                <w:rFonts w:ascii="Sylfaen" w:hAnsi="Sylfaen"/>
                <w:lang w:val="ka-GE"/>
              </w:rPr>
            </w:pPr>
          </w:p>
          <w:p w:rsidR="00F27DCA" w:rsidRPr="00F81AC1" w:rsidRDefault="00F27DCA" w:rsidP="00321384">
            <w:pPr>
              <w:jc w:val="both"/>
              <w:rPr>
                <w:rFonts w:ascii="Sylfaen" w:hAnsi="Sylfaen" w:cs="Sylfaen"/>
                <w:sz w:val="20"/>
                <w:szCs w:val="20"/>
                <w:lang w:val="ka-GE"/>
              </w:rPr>
            </w:pPr>
          </w:p>
        </w:tc>
        <w:tc>
          <w:tcPr>
            <w:tcW w:w="357" w:type="dxa"/>
          </w:tcPr>
          <w:p w:rsidR="00F27DCA" w:rsidRDefault="00F27DCA" w:rsidP="00440666">
            <w:pPr>
              <w:jc w:val="both"/>
              <w:rPr>
                <w:rFonts w:ascii="Sylfaen" w:hAnsi="Sylfaen"/>
                <w:sz w:val="20"/>
                <w:szCs w:val="20"/>
                <w:lang w:val="ka-GE"/>
              </w:rPr>
            </w:pPr>
          </w:p>
        </w:tc>
        <w:tc>
          <w:tcPr>
            <w:tcW w:w="666" w:type="dxa"/>
          </w:tcPr>
          <w:p w:rsidR="00F27DCA" w:rsidRDefault="00F27DCA" w:rsidP="00440666">
            <w:pPr>
              <w:jc w:val="both"/>
              <w:rPr>
                <w:rFonts w:ascii="Sylfaen" w:hAnsi="Sylfaen"/>
                <w:sz w:val="20"/>
                <w:szCs w:val="20"/>
                <w:lang w:val="ka-GE"/>
              </w:rPr>
            </w:pPr>
          </w:p>
        </w:tc>
        <w:tc>
          <w:tcPr>
            <w:tcW w:w="2970" w:type="dxa"/>
          </w:tcPr>
          <w:p w:rsidR="00F27DCA" w:rsidRPr="0058374B" w:rsidRDefault="00F27DCA" w:rsidP="0058374B">
            <w:pPr>
              <w:jc w:val="both"/>
              <w:rPr>
                <w:rFonts w:ascii="Sylfaen" w:hAnsi="Sylfaen"/>
                <w:sz w:val="20"/>
                <w:szCs w:val="20"/>
                <w:lang w:val="ka-GE"/>
              </w:rPr>
            </w:pPr>
          </w:p>
        </w:tc>
        <w:tc>
          <w:tcPr>
            <w:tcW w:w="508" w:type="dxa"/>
          </w:tcPr>
          <w:p w:rsidR="00F27DCA" w:rsidRDefault="00526098" w:rsidP="00440666">
            <w:pPr>
              <w:jc w:val="both"/>
              <w:rPr>
                <w:rFonts w:ascii="Sylfaen" w:hAnsi="Sylfaen"/>
                <w:sz w:val="20"/>
                <w:szCs w:val="20"/>
                <w:lang w:val="ka-GE"/>
              </w:rPr>
            </w:pPr>
            <w:r>
              <w:rPr>
                <w:rFonts w:ascii="Sylfaen" w:hAnsi="Sylfaen"/>
                <w:sz w:val="20"/>
                <w:szCs w:val="20"/>
                <w:lang w:val="ka-GE"/>
              </w:rPr>
              <w:t>ას</w:t>
            </w:r>
          </w:p>
        </w:tc>
        <w:tc>
          <w:tcPr>
            <w:tcW w:w="5702" w:type="dxa"/>
          </w:tcPr>
          <w:p w:rsidR="00F27DCA" w:rsidRDefault="00C863DF" w:rsidP="00440666">
            <w:pPr>
              <w:jc w:val="both"/>
              <w:rPr>
                <w:rFonts w:ascii="Sylfaen" w:hAnsi="Sylfaen"/>
                <w:sz w:val="20"/>
                <w:szCs w:val="20"/>
                <w:lang w:val="ka-GE"/>
              </w:rPr>
            </w:pPr>
            <w:r>
              <w:rPr>
                <w:rFonts w:ascii="Sylfaen" w:hAnsi="Sylfaen"/>
                <w:sz w:val="20"/>
                <w:szCs w:val="20"/>
                <w:lang w:val="ka-GE"/>
              </w:rPr>
              <w:t xml:space="preserve">დირექტივის ნორმა წარმოადგენს წევრი სახელმწიფოს დისკრეციას. </w:t>
            </w:r>
          </w:p>
        </w:tc>
      </w:tr>
      <w:tr w:rsidR="00F27DCA" w:rsidRPr="00F860E4" w:rsidTr="00E405E8">
        <w:tc>
          <w:tcPr>
            <w:tcW w:w="648" w:type="dxa"/>
          </w:tcPr>
          <w:p w:rsidR="00F27DCA" w:rsidRDefault="001F2283" w:rsidP="00440666">
            <w:pPr>
              <w:jc w:val="both"/>
              <w:rPr>
                <w:rFonts w:ascii="Sylfaen" w:hAnsi="Sylfaen"/>
                <w:sz w:val="20"/>
                <w:szCs w:val="20"/>
                <w:lang w:val="ka-GE"/>
              </w:rPr>
            </w:pPr>
            <w:r>
              <w:rPr>
                <w:rFonts w:ascii="Sylfaen" w:hAnsi="Sylfaen"/>
                <w:sz w:val="20"/>
                <w:szCs w:val="20"/>
                <w:lang w:val="ka-GE"/>
              </w:rPr>
              <w:lastRenderedPageBreak/>
              <w:t>9</w:t>
            </w:r>
          </w:p>
        </w:tc>
        <w:tc>
          <w:tcPr>
            <w:tcW w:w="2307" w:type="dxa"/>
          </w:tcPr>
          <w:p w:rsidR="00321384" w:rsidRDefault="00321384" w:rsidP="00321384">
            <w:pPr>
              <w:jc w:val="both"/>
              <w:rPr>
                <w:rFonts w:ascii="Sylfaen" w:hAnsi="Sylfaen"/>
                <w:lang w:val="ka-GE"/>
              </w:rPr>
            </w:pPr>
            <w:r>
              <w:rPr>
                <w:rFonts w:ascii="Sylfaen" w:hAnsi="Sylfaen"/>
                <w:lang w:val="ka-GE"/>
              </w:rPr>
              <w:t xml:space="preserve">წევრი სახელმწიფოები ვალდებული არიან თავიანთ ეროვნულ სამართლებრივ სისტემებში შემოიღონ ზომები, რომლებიც საშუალებას აძლევს ყველა დასაქმებულსა და </w:t>
            </w:r>
            <w:r>
              <w:rPr>
                <w:rFonts w:ascii="Sylfaen" w:hAnsi="Sylfaen"/>
                <w:lang w:val="ka-GE"/>
              </w:rPr>
              <w:lastRenderedPageBreak/>
              <w:t>დასაქმებულთა წარმომადგენელს, ვინც მიიჩნევს, რომ მიადგა ზიანი ამ დირექტივიდან გამომდინარე ვალდებულებების შეუსრულებლობით, დაიცვას საკუთარი უფლებები სასამრთლოსთვის მიმართვის გზით, სხვა კომპეტენტური დაწესებულებისთვის შესაძლო მიმართვის შემდეგ.</w:t>
            </w:r>
          </w:p>
          <w:p w:rsidR="00321384" w:rsidRDefault="00321384" w:rsidP="00321384">
            <w:pPr>
              <w:jc w:val="both"/>
              <w:rPr>
                <w:rFonts w:ascii="Sylfaen" w:hAnsi="Sylfaen"/>
                <w:lang w:val="ka-GE"/>
              </w:rPr>
            </w:pPr>
          </w:p>
          <w:p w:rsidR="00F27DCA" w:rsidRPr="00F81AC1" w:rsidRDefault="00F27DCA" w:rsidP="00321384">
            <w:pPr>
              <w:jc w:val="both"/>
              <w:rPr>
                <w:rFonts w:ascii="Sylfaen" w:hAnsi="Sylfaen" w:cs="Sylfaen"/>
                <w:sz w:val="20"/>
                <w:szCs w:val="20"/>
                <w:lang w:val="ka-GE"/>
              </w:rPr>
            </w:pPr>
          </w:p>
        </w:tc>
        <w:tc>
          <w:tcPr>
            <w:tcW w:w="357" w:type="dxa"/>
          </w:tcPr>
          <w:p w:rsidR="00F27DCA" w:rsidRDefault="00C863DF" w:rsidP="00440666">
            <w:pPr>
              <w:jc w:val="both"/>
              <w:rPr>
                <w:rFonts w:ascii="Sylfaen" w:hAnsi="Sylfaen"/>
                <w:sz w:val="20"/>
                <w:szCs w:val="20"/>
                <w:lang w:val="ka-GE"/>
              </w:rPr>
            </w:pPr>
            <w:r>
              <w:rPr>
                <w:rFonts w:ascii="Sylfaen" w:hAnsi="Sylfaen"/>
                <w:sz w:val="20"/>
                <w:szCs w:val="20"/>
                <w:lang w:val="ka-GE"/>
              </w:rPr>
              <w:lastRenderedPageBreak/>
              <w:t>1</w:t>
            </w: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p w:rsidR="00C863DF" w:rsidRDefault="00C863DF" w:rsidP="00440666">
            <w:pPr>
              <w:jc w:val="both"/>
              <w:rPr>
                <w:rFonts w:ascii="Sylfaen" w:hAnsi="Sylfaen"/>
                <w:sz w:val="20"/>
                <w:szCs w:val="20"/>
                <w:lang w:val="ka-GE"/>
              </w:rPr>
            </w:pPr>
          </w:p>
        </w:tc>
        <w:tc>
          <w:tcPr>
            <w:tcW w:w="666" w:type="dxa"/>
          </w:tcPr>
          <w:p w:rsidR="00C863DF" w:rsidRDefault="00C863DF" w:rsidP="00C863DF">
            <w:pPr>
              <w:jc w:val="both"/>
              <w:rPr>
                <w:rFonts w:ascii="Sylfaen" w:hAnsi="Sylfaen"/>
                <w:lang w:val="ka-GE"/>
              </w:rPr>
            </w:pPr>
            <w:r>
              <w:rPr>
                <w:rFonts w:ascii="Sylfaen" w:hAnsi="Sylfaen"/>
                <w:lang w:val="ka-GE"/>
              </w:rPr>
              <w:lastRenderedPageBreak/>
              <w:t>75.1</w:t>
            </w: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r>
              <w:rPr>
                <w:rFonts w:ascii="Sylfaen" w:hAnsi="Sylfaen"/>
                <w:lang w:val="ka-GE"/>
              </w:rPr>
              <w:t>75.2</w:t>
            </w: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r>
              <w:rPr>
                <w:rFonts w:ascii="Sylfaen" w:hAnsi="Sylfaen"/>
                <w:lang w:val="ka-GE"/>
              </w:rPr>
              <w:t>76.1</w:t>
            </w: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r>
              <w:rPr>
                <w:rFonts w:ascii="Sylfaen" w:hAnsi="Sylfaen"/>
                <w:lang w:val="ka-GE"/>
              </w:rPr>
              <w:t>76.2</w:t>
            </w: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r>
              <w:rPr>
                <w:rFonts w:ascii="Sylfaen" w:hAnsi="Sylfaen"/>
                <w:lang w:val="ka-GE"/>
              </w:rPr>
              <w:t>77.1</w:t>
            </w: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11A47" w:rsidRDefault="00C11A47" w:rsidP="00C863DF">
            <w:pPr>
              <w:jc w:val="both"/>
              <w:rPr>
                <w:rFonts w:ascii="Sylfaen" w:hAnsi="Sylfaen"/>
                <w:lang w:val="ka-GE"/>
              </w:rPr>
            </w:pPr>
          </w:p>
          <w:p w:rsidR="00C11A47" w:rsidRDefault="00C11A47" w:rsidP="00C863DF">
            <w:pPr>
              <w:jc w:val="both"/>
              <w:rPr>
                <w:rFonts w:ascii="Sylfaen" w:hAnsi="Sylfaen"/>
                <w:lang w:val="ka-GE"/>
              </w:rPr>
            </w:pPr>
          </w:p>
          <w:p w:rsidR="00C11A47" w:rsidRDefault="00C11A47" w:rsidP="00C863DF">
            <w:pPr>
              <w:jc w:val="both"/>
              <w:rPr>
                <w:rFonts w:ascii="Sylfaen" w:hAnsi="Sylfaen"/>
                <w:lang w:val="ka-GE"/>
              </w:rPr>
            </w:pPr>
          </w:p>
          <w:p w:rsidR="00C863DF" w:rsidRDefault="00C863DF" w:rsidP="00C863DF">
            <w:pPr>
              <w:jc w:val="both"/>
              <w:rPr>
                <w:rFonts w:ascii="Sylfaen" w:hAnsi="Sylfaen"/>
                <w:lang w:val="ka-GE"/>
              </w:rPr>
            </w:pPr>
            <w:r>
              <w:rPr>
                <w:rFonts w:ascii="Sylfaen" w:hAnsi="Sylfaen"/>
                <w:lang w:val="ka-GE"/>
              </w:rPr>
              <w:t>77.2</w:t>
            </w: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11A47" w:rsidRDefault="00C11A47" w:rsidP="00C863DF">
            <w:pPr>
              <w:jc w:val="both"/>
              <w:rPr>
                <w:rFonts w:ascii="Sylfaen" w:hAnsi="Sylfaen"/>
                <w:lang w:val="ka-GE"/>
              </w:rPr>
            </w:pPr>
          </w:p>
          <w:p w:rsidR="00C863DF" w:rsidRDefault="00C863DF" w:rsidP="00C863DF">
            <w:pPr>
              <w:jc w:val="both"/>
              <w:rPr>
                <w:rFonts w:ascii="Sylfaen" w:hAnsi="Sylfaen"/>
                <w:lang w:val="ka-GE"/>
              </w:rPr>
            </w:pPr>
            <w:r>
              <w:rPr>
                <w:rFonts w:ascii="Sylfaen" w:hAnsi="Sylfaen"/>
                <w:lang w:val="ka-GE"/>
              </w:rPr>
              <w:t>77.3</w:t>
            </w: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C863DF" w:rsidRDefault="00C863DF" w:rsidP="00C863DF">
            <w:pPr>
              <w:jc w:val="both"/>
              <w:rPr>
                <w:rFonts w:ascii="Sylfaen" w:hAnsi="Sylfaen"/>
                <w:lang w:val="ka-GE"/>
              </w:rPr>
            </w:pPr>
          </w:p>
          <w:p w:rsidR="00F27DCA" w:rsidRDefault="00F27DCA" w:rsidP="00C863DF">
            <w:pPr>
              <w:jc w:val="both"/>
              <w:rPr>
                <w:rFonts w:ascii="Sylfaen" w:hAnsi="Sylfaen"/>
                <w:sz w:val="20"/>
                <w:szCs w:val="20"/>
                <w:lang w:val="ka-GE"/>
              </w:rPr>
            </w:pPr>
          </w:p>
        </w:tc>
        <w:tc>
          <w:tcPr>
            <w:tcW w:w="2970" w:type="dxa"/>
          </w:tcPr>
          <w:p w:rsidR="00C863DF" w:rsidRPr="00235360" w:rsidRDefault="00C863DF" w:rsidP="00C863DF">
            <w:pPr>
              <w:pStyle w:val="BodyText"/>
              <w:spacing w:line="244" w:lineRule="auto"/>
              <w:ind w:right="108"/>
              <w:jc w:val="both"/>
              <w:rPr>
                <w:sz w:val="22"/>
                <w:szCs w:val="22"/>
                <w:lang w:val="ka-GE"/>
              </w:rPr>
            </w:pPr>
            <w:r w:rsidRPr="00235360">
              <w:rPr>
                <w:sz w:val="22"/>
                <w:szCs w:val="22"/>
                <w:lang w:val="ka-GE"/>
              </w:rPr>
              <w:lastRenderedPageBreak/>
              <w:t xml:space="preserve">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w:t>
            </w:r>
            <w:r w:rsidRPr="00235360">
              <w:rPr>
                <w:sz w:val="22"/>
                <w:szCs w:val="22"/>
                <w:lang w:val="ka-GE"/>
              </w:rPr>
              <w:lastRenderedPageBreak/>
              <w:t xml:space="preserve">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მათ შორის სამუშაო ადგილზე ტრეფიკინგის - იძულებითი შრომის ამკრძალავი საქართველოს კანონმდებლობის, 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w:t>
            </w:r>
            <w:r w:rsidRPr="00235360">
              <w:rPr>
                <w:sz w:val="22"/>
                <w:szCs w:val="22"/>
                <w:lang w:val="ka-GE"/>
              </w:rPr>
              <w:lastRenderedPageBreak/>
              <w:t xml:space="preserve">(შემდგომ – </w:t>
            </w:r>
            <w:r>
              <w:rPr>
                <w:sz w:val="22"/>
                <w:szCs w:val="22"/>
                <w:lang w:val="ka-GE"/>
              </w:rPr>
              <w:t>„</w:t>
            </w:r>
            <w:r w:rsidRPr="00235360">
              <w:rPr>
                <w:sz w:val="22"/>
                <w:szCs w:val="22"/>
                <w:lang w:val="ka-GE"/>
              </w:rPr>
              <w:t>შრომი</w:t>
            </w:r>
            <w:r w:rsidR="00ED442B">
              <w:rPr>
                <w:sz w:val="22"/>
                <w:szCs w:val="22"/>
                <w:lang w:val="ka-GE"/>
              </w:rPr>
              <w:t xml:space="preserve">ს </w:t>
            </w:r>
            <w:r w:rsidR="00C11A47">
              <w:rPr>
                <w:sz w:val="22"/>
                <w:szCs w:val="22"/>
                <w:lang w:val="ka-GE"/>
              </w:rPr>
              <w:t>კანონმდებლობის</w:t>
            </w:r>
            <w:r>
              <w:rPr>
                <w:sz w:val="22"/>
                <w:szCs w:val="22"/>
                <w:lang w:val="ka-GE"/>
              </w:rPr>
              <w:t>“</w:t>
            </w:r>
            <w:r w:rsidRPr="00235360">
              <w:rPr>
                <w:sz w:val="22"/>
                <w:szCs w:val="22"/>
                <w:lang w:val="ka-GE"/>
              </w:rPr>
              <w:t>) ეფექტური გამოყენება.</w:t>
            </w:r>
          </w:p>
          <w:p w:rsidR="00C863DF" w:rsidRDefault="00C863DF" w:rsidP="00C863DF">
            <w:pPr>
              <w:pStyle w:val="BodyText"/>
              <w:spacing w:line="244" w:lineRule="auto"/>
              <w:ind w:right="108"/>
              <w:jc w:val="both"/>
              <w:rPr>
                <w:sz w:val="22"/>
                <w:szCs w:val="22"/>
                <w:lang w:val="ka-GE"/>
              </w:rPr>
            </w:pPr>
          </w:p>
          <w:p w:rsidR="00C863DF" w:rsidRPr="00235360" w:rsidRDefault="00C863DF" w:rsidP="00C863DF">
            <w:pPr>
              <w:pStyle w:val="BodyText"/>
              <w:spacing w:line="244" w:lineRule="auto"/>
              <w:ind w:right="108"/>
              <w:jc w:val="both"/>
              <w:rPr>
                <w:sz w:val="22"/>
                <w:szCs w:val="22"/>
                <w:lang w:val="ka-GE"/>
              </w:rPr>
            </w:pPr>
            <w:r w:rsidRPr="00235360">
              <w:rPr>
                <w:sz w:val="22"/>
                <w:szCs w:val="22"/>
                <w:lang w:val="ka-GE"/>
              </w:rPr>
              <w:t>შ</w:t>
            </w:r>
            <w:r w:rsidR="00ED442B">
              <w:rPr>
                <w:sz w:val="22"/>
                <w:szCs w:val="22"/>
                <w:lang w:val="ka-GE"/>
              </w:rPr>
              <w:t>რომის</w:t>
            </w:r>
            <w:r w:rsidRPr="00235360">
              <w:rPr>
                <w:sz w:val="22"/>
                <w:szCs w:val="22"/>
                <w:lang w:val="ka-GE"/>
              </w:rPr>
              <w:t xml:space="preserve"> </w:t>
            </w:r>
            <w:r w:rsidR="00C11A47">
              <w:rPr>
                <w:sz w:val="22"/>
                <w:szCs w:val="22"/>
                <w:lang w:val="ka-GE"/>
              </w:rPr>
              <w:t>კანონმდებლობის</w:t>
            </w:r>
            <w:r w:rsidRPr="00235360">
              <w:rPr>
                <w:sz w:val="22"/>
                <w:szCs w:val="22"/>
                <w:lang w:val="ka-GE"/>
              </w:rPr>
              <w:t xml:space="preserve"> ეფექტური გამოყენებასთან დაკავშირებული საკითხები, შრომის ინსპექციის ფუქნციები და უფლებამოსილება განისაზღვრება „შრომის უსაფრთხოების შესახებ“ საქართველოს ორგანული კანონით და „შრომის ინსპექციის შესახებ“ საქართველოს კანონით.</w:t>
            </w:r>
          </w:p>
          <w:p w:rsidR="00C863DF" w:rsidRPr="00235360" w:rsidRDefault="00C863DF" w:rsidP="00C863DF">
            <w:pPr>
              <w:pStyle w:val="BodyText"/>
              <w:spacing w:line="244" w:lineRule="auto"/>
              <w:ind w:left="146" w:right="108"/>
              <w:jc w:val="both"/>
              <w:rPr>
                <w:sz w:val="22"/>
                <w:szCs w:val="22"/>
                <w:lang w:val="ka-GE"/>
              </w:rPr>
            </w:pPr>
          </w:p>
          <w:p w:rsidR="00C863DF" w:rsidRPr="00235360" w:rsidRDefault="00ED442B" w:rsidP="00C863DF">
            <w:pPr>
              <w:pStyle w:val="BodyText"/>
              <w:spacing w:line="244" w:lineRule="auto"/>
              <w:ind w:right="108"/>
              <w:jc w:val="both"/>
              <w:rPr>
                <w:sz w:val="22"/>
                <w:szCs w:val="22"/>
                <w:lang w:val="ka-GE"/>
              </w:rPr>
            </w:pPr>
            <w:r>
              <w:rPr>
                <w:sz w:val="22"/>
                <w:szCs w:val="22"/>
                <w:lang w:val="ka-GE"/>
              </w:rPr>
              <w:t>შრომის</w:t>
            </w:r>
            <w:r w:rsidR="00C863DF" w:rsidRPr="00235360">
              <w:rPr>
                <w:sz w:val="22"/>
                <w:szCs w:val="22"/>
                <w:lang w:val="ka-GE"/>
              </w:rPr>
              <w:t xml:space="preserve"> </w:t>
            </w:r>
            <w:r>
              <w:rPr>
                <w:sz w:val="22"/>
                <w:szCs w:val="22"/>
                <w:lang w:val="ka-GE"/>
              </w:rPr>
              <w:t>კანონმდებლობის</w:t>
            </w:r>
            <w:r w:rsidR="00C863DF" w:rsidRPr="00235360">
              <w:rPr>
                <w:sz w:val="22"/>
                <w:szCs w:val="22"/>
                <w:lang w:val="ka-GE"/>
              </w:rPr>
              <w:t xml:space="preserve"> დარღვევისათვის პასუხისმგებლობა და ადმინისტრაციული სახდელები განისაზღვრება ამ კანონით და „შრომის უსაფრთხოების შესახებ“ საქართველოს ორგანული კანონით.</w:t>
            </w:r>
          </w:p>
          <w:p w:rsidR="00C863DF" w:rsidRDefault="00C863DF" w:rsidP="00C863DF">
            <w:pPr>
              <w:pStyle w:val="BodyText"/>
              <w:spacing w:line="244" w:lineRule="auto"/>
              <w:ind w:right="108"/>
              <w:jc w:val="both"/>
              <w:rPr>
                <w:sz w:val="22"/>
                <w:szCs w:val="22"/>
                <w:lang w:val="ka-GE"/>
              </w:rPr>
            </w:pPr>
          </w:p>
          <w:p w:rsidR="00C863DF" w:rsidRPr="00235360" w:rsidRDefault="00C863DF" w:rsidP="00C863DF">
            <w:pPr>
              <w:pStyle w:val="BodyText"/>
              <w:spacing w:line="244" w:lineRule="auto"/>
              <w:ind w:right="108"/>
              <w:jc w:val="both"/>
              <w:rPr>
                <w:sz w:val="22"/>
                <w:szCs w:val="22"/>
                <w:lang w:val="ka-GE"/>
              </w:rPr>
            </w:pPr>
            <w:r w:rsidRPr="00235360">
              <w:rPr>
                <w:sz w:val="22"/>
                <w:szCs w:val="22"/>
                <w:lang w:val="ka-GE"/>
              </w:rPr>
              <w:t xml:space="preserve">შრომის </w:t>
            </w:r>
            <w:r w:rsidR="00ED442B">
              <w:rPr>
                <w:sz w:val="22"/>
                <w:szCs w:val="22"/>
                <w:lang w:val="ka-GE"/>
              </w:rPr>
              <w:t>კანონმდებლობის</w:t>
            </w:r>
            <w:r w:rsidRPr="00235360">
              <w:rPr>
                <w:sz w:val="22"/>
                <w:szCs w:val="22"/>
                <w:lang w:val="ka-GE"/>
              </w:rPr>
              <w:t xml:space="preserve"> დარღვევასთან </w:t>
            </w:r>
            <w:r w:rsidRPr="00235360">
              <w:rPr>
                <w:sz w:val="22"/>
                <w:szCs w:val="22"/>
                <w:lang w:val="ka-GE"/>
              </w:rPr>
              <w:lastRenderedPageBreak/>
              <w:t xml:space="preserve">დაკავშირებული ადმინისტრაციულ სამართალდარღვევათა 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სახდელის დადების უფლება აქვს შრომის ინსპექციას.   </w:t>
            </w:r>
          </w:p>
          <w:p w:rsidR="00C863DF" w:rsidRPr="00235360" w:rsidRDefault="00C863DF" w:rsidP="00C863DF">
            <w:pPr>
              <w:pStyle w:val="BodyText"/>
              <w:spacing w:line="244" w:lineRule="auto"/>
              <w:ind w:left="146" w:right="108"/>
              <w:jc w:val="both"/>
              <w:rPr>
                <w:sz w:val="22"/>
                <w:szCs w:val="22"/>
                <w:lang w:val="ka-GE"/>
              </w:rPr>
            </w:pPr>
          </w:p>
          <w:p w:rsidR="00C863DF" w:rsidRPr="00235360" w:rsidRDefault="00C863DF" w:rsidP="00C863DF">
            <w:pPr>
              <w:pStyle w:val="BodyText"/>
              <w:spacing w:line="244" w:lineRule="auto"/>
              <w:ind w:right="108"/>
              <w:jc w:val="both"/>
              <w:rPr>
                <w:sz w:val="22"/>
                <w:szCs w:val="22"/>
                <w:lang w:val="ka-GE"/>
              </w:rPr>
            </w:pPr>
            <w:r w:rsidRPr="00235360">
              <w:rPr>
                <w:sz w:val="22"/>
                <w:szCs w:val="22"/>
                <w:lang w:val="ka-GE"/>
              </w:rPr>
              <w:t>ამ კანონით და „საჯარო სამსახურის შესახებ“ საქართველოს კანონით გათვალისწინებული დებულებების დარღვევა, გარდა ამ კანონის 78-ე-მე-80 მუხლებით გათვალისწინებული შემთხვევისა, თითოეული დარღვევისათვის გამოიწვევს გაფრთხილებას ან დაჯარიმებას:</w:t>
            </w:r>
          </w:p>
          <w:p w:rsidR="00C863DF" w:rsidRDefault="00C863DF" w:rsidP="00C863DF">
            <w:pPr>
              <w:pStyle w:val="BodyText"/>
              <w:spacing w:line="244" w:lineRule="auto"/>
              <w:ind w:right="108"/>
              <w:jc w:val="both"/>
              <w:rPr>
                <w:sz w:val="22"/>
                <w:szCs w:val="22"/>
                <w:lang w:val="ka-GE"/>
              </w:rPr>
            </w:pPr>
          </w:p>
          <w:p w:rsidR="00C863DF" w:rsidRPr="00235360" w:rsidRDefault="00C863DF" w:rsidP="00C863DF">
            <w:pPr>
              <w:pStyle w:val="BodyText"/>
              <w:spacing w:line="244" w:lineRule="auto"/>
              <w:ind w:right="108"/>
              <w:jc w:val="both"/>
              <w:rPr>
                <w:sz w:val="22"/>
                <w:szCs w:val="22"/>
                <w:lang w:val="ka-GE"/>
              </w:rPr>
            </w:pPr>
            <w:r w:rsidRPr="00235360">
              <w:rPr>
                <w:sz w:val="22"/>
                <w:szCs w:val="22"/>
                <w:lang w:val="ka-GE"/>
              </w:rPr>
              <w:t xml:space="preserve">ა) წინა კალენდარული წლის მიხედვით 100 000 </w:t>
            </w:r>
            <w:r w:rsidRPr="00235360">
              <w:rPr>
                <w:sz w:val="22"/>
                <w:szCs w:val="22"/>
                <w:lang w:val="ka-GE"/>
              </w:rPr>
              <w:lastRenderedPageBreak/>
              <w:t>ლარამდე შემოსავლის მქონე ფიზიკური პირი დამსაქმებლის შემთხვევაში არანაკლებ 200 ლარის ოდენობით, მაგრამ არაუმეტეს 400 ლარისა;</w:t>
            </w:r>
          </w:p>
          <w:p w:rsidR="00C863DF" w:rsidRPr="00235360" w:rsidRDefault="00C863DF" w:rsidP="00C863DF">
            <w:pPr>
              <w:pStyle w:val="BodyText"/>
              <w:spacing w:line="244" w:lineRule="auto"/>
              <w:ind w:right="108"/>
              <w:jc w:val="both"/>
              <w:rPr>
                <w:sz w:val="22"/>
                <w:szCs w:val="22"/>
                <w:lang w:val="ka-GE"/>
              </w:rPr>
            </w:pPr>
            <w:r w:rsidRPr="00235360">
              <w:rPr>
                <w:sz w:val="22"/>
                <w:szCs w:val="22"/>
                <w:lang w:val="ka-GE"/>
              </w:rPr>
              <w:t>ბ) წინა კალენდარული წლის მიხედვით 100 000 ლარის ან მეტი შემოსავლის მქონე ფიზიკური პირი დამსაქმებლის შემთხვევაში, არანაკლებ 300 ლარის ოდენობით, მაგრამ არაუმეტეს 800 ლარისა;</w:t>
            </w:r>
          </w:p>
          <w:p w:rsidR="00C863DF" w:rsidRPr="00235360" w:rsidRDefault="00C863DF" w:rsidP="00C863DF">
            <w:pPr>
              <w:pStyle w:val="BodyText"/>
              <w:spacing w:line="244" w:lineRule="auto"/>
              <w:ind w:right="108"/>
              <w:jc w:val="both"/>
              <w:rPr>
                <w:sz w:val="22"/>
                <w:szCs w:val="22"/>
                <w:lang w:val="ka-GE"/>
              </w:rPr>
            </w:pPr>
            <w:r w:rsidRPr="00235360">
              <w:rPr>
                <w:sz w:val="22"/>
                <w:szCs w:val="22"/>
                <w:lang w:val="ka-GE"/>
              </w:rPr>
              <w:t xml:space="preserve">გ)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100 000 ლარს არ აღემატება, არანაკლებ 300 </w:t>
            </w:r>
            <w:r w:rsidRPr="00235360">
              <w:rPr>
                <w:sz w:val="22"/>
                <w:szCs w:val="22"/>
                <w:lang w:val="ka-GE"/>
              </w:rPr>
              <w:lastRenderedPageBreak/>
              <w:t>ლარის ოდენობით, მაგრამ არაუმეტეს 800 ლარისა;</w:t>
            </w:r>
          </w:p>
          <w:p w:rsidR="00C863DF" w:rsidRPr="00235360" w:rsidRDefault="00C863DF" w:rsidP="00C863DF">
            <w:pPr>
              <w:pStyle w:val="BodyText"/>
              <w:spacing w:line="244" w:lineRule="auto"/>
              <w:ind w:right="108"/>
              <w:jc w:val="both"/>
              <w:rPr>
                <w:sz w:val="22"/>
                <w:szCs w:val="22"/>
                <w:lang w:val="ka-GE"/>
              </w:rPr>
            </w:pPr>
            <w:r w:rsidRPr="00235360">
              <w:rPr>
                <w:sz w:val="22"/>
                <w:szCs w:val="22"/>
                <w:lang w:val="ka-GE"/>
              </w:rPr>
              <w:t>დ)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აღემატება 100 000 ლარს, მაგრამ არ აღემატება 500 000 ლარს, არანაკლებ 400 ლარის ოდენობით, მაგრამ არაუმეტეს 900 ლარისა;</w:t>
            </w:r>
          </w:p>
          <w:p w:rsidR="00C863DF" w:rsidRPr="00235360" w:rsidRDefault="00C863DF" w:rsidP="00C863DF">
            <w:pPr>
              <w:pStyle w:val="BodyText"/>
              <w:spacing w:line="244" w:lineRule="auto"/>
              <w:ind w:right="108"/>
              <w:jc w:val="both"/>
              <w:rPr>
                <w:sz w:val="22"/>
                <w:szCs w:val="22"/>
                <w:lang w:val="ka-GE"/>
              </w:rPr>
            </w:pPr>
            <w:r w:rsidRPr="00235360">
              <w:rPr>
                <w:sz w:val="22"/>
                <w:szCs w:val="22"/>
                <w:lang w:val="ka-GE"/>
              </w:rPr>
              <w:t xml:space="preserve">ე)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w:t>
            </w:r>
            <w:r w:rsidRPr="00235360">
              <w:rPr>
                <w:sz w:val="22"/>
                <w:szCs w:val="22"/>
                <w:lang w:val="ka-GE"/>
              </w:rPr>
              <w:lastRenderedPageBreak/>
              <w:t>დღგ-ით დასაბეგრი ოპერაციების საერთო თანხა 500 000 ლარს აღემატება, არანაკლებ 600 ლარის ოდენობით, მაგრამ არაუმეტეს 1000 ლარისა;</w:t>
            </w:r>
          </w:p>
          <w:p w:rsidR="00C863DF" w:rsidRPr="00235360" w:rsidRDefault="00C863DF" w:rsidP="00C863DF">
            <w:pPr>
              <w:pStyle w:val="BodyText"/>
              <w:spacing w:line="244" w:lineRule="auto"/>
              <w:ind w:right="108"/>
              <w:jc w:val="both"/>
              <w:rPr>
                <w:sz w:val="22"/>
                <w:szCs w:val="22"/>
                <w:lang w:val="ka-GE"/>
              </w:rPr>
            </w:pPr>
            <w:r w:rsidRPr="00235360">
              <w:rPr>
                <w:sz w:val="22"/>
                <w:szCs w:val="22"/>
                <w:lang w:val="ka-GE"/>
              </w:rPr>
              <w:t xml:space="preserve">ვ) </w:t>
            </w:r>
            <w:r w:rsidR="00C11A47">
              <w:rPr>
                <w:sz w:val="22"/>
                <w:szCs w:val="22"/>
                <w:lang w:val="ka-GE"/>
              </w:rPr>
              <w:t xml:space="preserve">ნებისმიერი სხვა </w:t>
            </w:r>
            <w:r w:rsidR="00C11A47" w:rsidRPr="00235360">
              <w:rPr>
                <w:sz w:val="22"/>
                <w:szCs w:val="22"/>
                <w:lang w:val="ka-GE"/>
              </w:rPr>
              <w:t xml:space="preserve">დამსაქმებლის შემთხვევაში, </w:t>
            </w:r>
            <w:r w:rsidR="00C11A47">
              <w:rPr>
                <w:sz w:val="22"/>
                <w:szCs w:val="22"/>
                <w:lang w:val="ka-GE"/>
              </w:rPr>
              <w:t xml:space="preserve">მათ შორის </w:t>
            </w:r>
            <w:r w:rsidR="00C11A47" w:rsidRPr="00235360">
              <w:rPr>
                <w:sz w:val="22"/>
                <w:szCs w:val="22"/>
                <w:lang w:val="ka-GE"/>
              </w:rPr>
              <w:t>რომელიც რეგისტრირებული არ არის დღგ-ის გადამხდელად</w:t>
            </w:r>
            <w:r w:rsidRPr="00235360">
              <w:rPr>
                <w:sz w:val="22"/>
                <w:szCs w:val="22"/>
                <w:lang w:val="ka-GE"/>
              </w:rPr>
              <w:t xml:space="preserve"> (გარდა ფიზიკური პირისა), არანაკლებ 200 ლარის ოდენობით, მაგრამ არაუმეტეს 400 ლარისა. </w:t>
            </w:r>
          </w:p>
          <w:p w:rsidR="00C863DF" w:rsidRDefault="00C863DF" w:rsidP="00C863DF">
            <w:pPr>
              <w:pStyle w:val="BodyText"/>
              <w:spacing w:line="244" w:lineRule="auto"/>
              <w:ind w:right="108"/>
              <w:jc w:val="both"/>
              <w:rPr>
                <w:sz w:val="22"/>
                <w:szCs w:val="22"/>
                <w:lang w:val="ka-GE"/>
              </w:rPr>
            </w:pPr>
          </w:p>
          <w:p w:rsidR="00C863DF" w:rsidRPr="00235360" w:rsidRDefault="00C863DF" w:rsidP="00C863DF">
            <w:pPr>
              <w:pStyle w:val="BodyText"/>
              <w:spacing w:line="244" w:lineRule="auto"/>
              <w:ind w:right="108"/>
              <w:jc w:val="both"/>
              <w:rPr>
                <w:sz w:val="22"/>
                <w:szCs w:val="22"/>
                <w:lang w:val="ka-GE"/>
              </w:rPr>
            </w:pPr>
            <w:r w:rsidRPr="00235360">
              <w:rPr>
                <w:sz w:val="22"/>
                <w:szCs w:val="22"/>
                <w:lang w:val="ka-GE"/>
              </w:rPr>
              <w:t xml:space="preserve">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w:t>
            </w:r>
            <w:r w:rsidRPr="00235360">
              <w:rPr>
                <w:sz w:val="22"/>
                <w:szCs w:val="22"/>
                <w:lang w:val="ka-GE"/>
              </w:rPr>
              <w:lastRenderedPageBreak/>
              <w:t>ჯარიმის ორმაგი ოდენობით.</w:t>
            </w:r>
          </w:p>
          <w:p w:rsidR="00C863DF" w:rsidRDefault="00C863DF" w:rsidP="00C863DF">
            <w:pPr>
              <w:pStyle w:val="BodyText"/>
              <w:spacing w:line="244" w:lineRule="auto"/>
              <w:ind w:right="108"/>
              <w:jc w:val="both"/>
              <w:rPr>
                <w:sz w:val="22"/>
                <w:szCs w:val="22"/>
                <w:lang w:val="ka-GE"/>
              </w:rPr>
            </w:pPr>
          </w:p>
          <w:p w:rsidR="00F27DCA" w:rsidRPr="0058374B" w:rsidRDefault="00C863DF" w:rsidP="00C11A47">
            <w:pPr>
              <w:pStyle w:val="BodyText"/>
              <w:spacing w:line="244" w:lineRule="auto"/>
              <w:ind w:right="108"/>
              <w:jc w:val="both"/>
              <w:rPr>
                <w:sz w:val="20"/>
                <w:szCs w:val="20"/>
                <w:lang w:val="ka-GE"/>
              </w:rPr>
            </w:pPr>
            <w:r w:rsidRPr="00235360">
              <w:rPr>
                <w:sz w:val="22"/>
                <w:szCs w:val="22"/>
                <w:lang w:val="ka-GE"/>
              </w:rPr>
              <w:t>ამ მუხლის პირველი ან მეორე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tc>
        <w:tc>
          <w:tcPr>
            <w:tcW w:w="508" w:type="dxa"/>
          </w:tcPr>
          <w:p w:rsidR="00F27DCA" w:rsidRDefault="00F27DCA" w:rsidP="00440666">
            <w:pPr>
              <w:jc w:val="both"/>
              <w:rPr>
                <w:rFonts w:ascii="Sylfaen" w:hAnsi="Sylfaen"/>
                <w:sz w:val="20"/>
                <w:szCs w:val="20"/>
                <w:lang w:val="ka-GE"/>
              </w:rPr>
            </w:pPr>
          </w:p>
        </w:tc>
        <w:tc>
          <w:tcPr>
            <w:tcW w:w="5702" w:type="dxa"/>
          </w:tcPr>
          <w:p w:rsidR="001A4D48" w:rsidRDefault="00B5183C" w:rsidP="00531180">
            <w:pPr>
              <w:jc w:val="both"/>
              <w:rPr>
                <w:rFonts w:ascii="Sylfaen" w:hAnsi="Sylfaen"/>
                <w:sz w:val="20"/>
                <w:szCs w:val="20"/>
                <w:lang w:val="ka-GE"/>
              </w:rPr>
            </w:pPr>
            <w:r>
              <w:rPr>
                <w:rFonts w:ascii="Sylfaen" w:hAnsi="Sylfaen"/>
                <w:sz w:val="20"/>
                <w:szCs w:val="20"/>
                <w:lang w:val="ka-GE"/>
              </w:rPr>
              <w:t xml:space="preserve"> </w:t>
            </w:r>
            <w:r w:rsidR="001A4D48">
              <w:rPr>
                <w:rFonts w:ascii="Sylfaen" w:hAnsi="Sylfaen"/>
                <w:sz w:val="20"/>
                <w:szCs w:val="20"/>
                <w:lang w:val="ka-GE"/>
              </w:rPr>
              <w:t xml:space="preserve">წარმოდგენილი კანონპროექტები ითვალისწინებს საწარმოს გადაემასთან დააკვშირებთ უფლების დარღვევის შემთხვევაში დაცვისა და შესაბამისი სანქციების მექანიზმებს შრომის ინსპექციისა და სასამართლოს სახით. </w:t>
            </w:r>
          </w:p>
        </w:tc>
      </w:tr>
      <w:tr w:rsidR="00F27DCA" w:rsidRPr="00F860E4" w:rsidTr="00E405E8">
        <w:tc>
          <w:tcPr>
            <w:tcW w:w="648" w:type="dxa"/>
          </w:tcPr>
          <w:p w:rsidR="00F27DCA" w:rsidRDefault="008519D2" w:rsidP="00440666">
            <w:pPr>
              <w:jc w:val="both"/>
              <w:rPr>
                <w:rFonts w:ascii="Sylfaen" w:hAnsi="Sylfaen"/>
                <w:sz w:val="20"/>
                <w:szCs w:val="20"/>
                <w:lang w:val="ka-GE"/>
              </w:rPr>
            </w:pPr>
            <w:r>
              <w:rPr>
                <w:rFonts w:ascii="Sylfaen" w:hAnsi="Sylfaen"/>
                <w:sz w:val="20"/>
                <w:szCs w:val="20"/>
                <w:lang w:val="ka-GE"/>
              </w:rPr>
              <w:lastRenderedPageBreak/>
              <w:t>10</w:t>
            </w:r>
          </w:p>
        </w:tc>
        <w:tc>
          <w:tcPr>
            <w:tcW w:w="2307" w:type="dxa"/>
          </w:tcPr>
          <w:p w:rsidR="00321384" w:rsidRDefault="00321384" w:rsidP="00321384">
            <w:pPr>
              <w:jc w:val="both"/>
              <w:rPr>
                <w:rFonts w:ascii="Sylfaen" w:hAnsi="Sylfaen"/>
                <w:lang w:val="ka-GE"/>
              </w:rPr>
            </w:pPr>
            <w:r>
              <w:rPr>
                <w:rFonts w:ascii="Sylfaen" w:hAnsi="Sylfaen"/>
                <w:lang w:val="ka-GE"/>
              </w:rPr>
              <w:t xml:space="preserve">კომისია ვალდებულია 2006 წლის 17 ივლისამდე საბჭოს წარუდგინოს წინამდებარე დირექტივის შედეგების ანალიზი. მან უნდა წარმოადგინოს წინადადება ნებისმიერი საჭირო ცვლილების </w:t>
            </w:r>
            <w:r>
              <w:rPr>
                <w:rFonts w:ascii="Sylfaen" w:hAnsi="Sylfaen"/>
                <w:lang w:val="ka-GE"/>
              </w:rPr>
              <w:lastRenderedPageBreak/>
              <w:t>შესახებ.</w:t>
            </w:r>
          </w:p>
          <w:p w:rsidR="00F27DCA" w:rsidRPr="00F81AC1" w:rsidRDefault="00F27DCA" w:rsidP="00F81AC1">
            <w:pPr>
              <w:jc w:val="both"/>
              <w:rPr>
                <w:rFonts w:ascii="Sylfaen" w:hAnsi="Sylfaen" w:cs="Sylfaen"/>
                <w:sz w:val="20"/>
                <w:szCs w:val="20"/>
                <w:lang w:val="ka-GE"/>
              </w:rPr>
            </w:pPr>
          </w:p>
        </w:tc>
        <w:tc>
          <w:tcPr>
            <w:tcW w:w="357" w:type="dxa"/>
          </w:tcPr>
          <w:p w:rsidR="00F27DCA" w:rsidRDefault="00F27DCA" w:rsidP="00440666">
            <w:pPr>
              <w:jc w:val="both"/>
              <w:rPr>
                <w:rFonts w:ascii="Sylfaen" w:hAnsi="Sylfaen"/>
                <w:sz w:val="20"/>
                <w:szCs w:val="20"/>
                <w:lang w:val="ka-GE"/>
              </w:rPr>
            </w:pPr>
          </w:p>
        </w:tc>
        <w:tc>
          <w:tcPr>
            <w:tcW w:w="666" w:type="dxa"/>
          </w:tcPr>
          <w:p w:rsidR="00F27DCA" w:rsidRDefault="00F27DCA" w:rsidP="00440666">
            <w:pPr>
              <w:jc w:val="both"/>
              <w:rPr>
                <w:rFonts w:ascii="Sylfaen" w:hAnsi="Sylfaen"/>
                <w:sz w:val="20"/>
                <w:szCs w:val="20"/>
                <w:lang w:val="ka-GE"/>
              </w:rPr>
            </w:pPr>
          </w:p>
        </w:tc>
        <w:tc>
          <w:tcPr>
            <w:tcW w:w="2970" w:type="dxa"/>
          </w:tcPr>
          <w:p w:rsidR="00F27DCA" w:rsidRPr="0058374B" w:rsidRDefault="00F27DCA" w:rsidP="0058374B">
            <w:pPr>
              <w:jc w:val="both"/>
              <w:rPr>
                <w:rFonts w:ascii="Sylfaen" w:hAnsi="Sylfaen"/>
                <w:sz w:val="20"/>
                <w:szCs w:val="20"/>
                <w:lang w:val="ka-GE"/>
              </w:rPr>
            </w:pPr>
          </w:p>
        </w:tc>
        <w:tc>
          <w:tcPr>
            <w:tcW w:w="508" w:type="dxa"/>
          </w:tcPr>
          <w:p w:rsidR="00F27DCA" w:rsidRDefault="008519D2" w:rsidP="00440666">
            <w:pPr>
              <w:jc w:val="both"/>
              <w:rPr>
                <w:rFonts w:ascii="Sylfaen" w:hAnsi="Sylfaen"/>
                <w:sz w:val="20"/>
                <w:szCs w:val="20"/>
                <w:lang w:val="ka-GE"/>
              </w:rPr>
            </w:pPr>
            <w:r>
              <w:rPr>
                <w:rFonts w:ascii="Sylfaen" w:hAnsi="Sylfaen"/>
                <w:sz w:val="20"/>
                <w:szCs w:val="20"/>
                <w:lang w:val="ka-GE"/>
              </w:rPr>
              <w:t>ას</w:t>
            </w:r>
          </w:p>
        </w:tc>
        <w:tc>
          <w:tcPr>
            <w:tcW w:w="5702" w:type="dxa"/>
          </w:tcPr>
          <w:p w:rsidR="00F27DCA" w:rsidRDefault="00F27DCA" w:rsidP="00440666">
            <w:pPr>
              <w:jc w:val="both"/>
              <w:rPr>
                <w:rFonts w:ascii="Sylfaen" w:hAnsi="Sylfaen"/>
                <w:sz w:val="20"/>
                <w:szCs w:val="20"/>
                <w:lang w:val="ka-GE"/>
              </w:rPr>
            </w:pPr>
          </w:p>
        </w:tc>
      </w:tr>
      <w:tr w:rsidR="00F27DCA" w:rsidRPr="00F860E4" w:rsidTr="00E405E8">
        <w:tc>
          <w:tcPr>
            <w:tcW w:w="648" w:type="dxa"/>
          </w:tcPr>
          <w:p w:rsidR="00F27DCA" w:rsidRDefault="00606194" w:rsidP="00440666">
            <w:pPr>
              <w:jc w:val="both"/>
              <w:rPr>
                <w:rFonts w:ascii="Sylfaen" w:hAnsi="Sylfaen"/>
                <w:sz w:val="20"/>
                <w:szCs w:val="20"/>
                <w:lang w:val="ka-GE"/>
              </w:rPr>
            </w:pPr>
            <w:r>
              <w:rPr>
                <w:rFonts w:ascii="Sylfaen" w:hAnsi="Sylfaen"/>
                <w:sz w:val="20"/>
                <w:szCs w:val="20"/>
                <w:lang w:val="ka-GE"/>
              </w:rPr>
              <w:lastRenderedPageBreak/>
              <w:t>11</w:t>
            </w:r>
          </w:p>
        </w:tc>
        <w:tc>
          <w:tcPr>
            <w:tcW w:w="2307" w:type="dxa"/>
          </w:tcPr>
          <w:p w:rsidR="00321384" w:rsidRDefault="00321384" w:rsidP="00321384">
            <w:pPr>
              <w:jc w:val="both"/>
              <w:rPr>
                <w:rFonts w:ascii="Sylfaen" w:hAnsi="Sylfaen"/>
                <w:lang w:val="ka-GE"/>
              </w:rPr>
            </w:pPr>
            <w:r>
              <w:rPr>
                <w:rFonts w:ascii="Sylfaen" w:hAnsi="Sylfaen"/>
                <w:lang w:val="ka-GE"/>
              </w:rPr>
              <w:t xml:space="preserve">წევრი სახელმწიფოები ვალდებული არიან გააცნონ კომისიას იმ კანონების, რეგულაციებისა და ადმინისტრაციული ნორმების ტექსტები, რომლებიც მათ მიიღეს იმ სფეროში, რომელზეც ვრცელდება წინამდებარე დირექტივა. </w:t>
            </w:r>
          </w:p>
          <w:p w:rsidR="00F27DCA" w:rsidRPr="00F81AC1" w:rsidRDefault="00F27DCA" w:rsidP="00321384">
            <w:pPr>
              <w:jc w:val="both"/>
              <w:rPr>
                <w:rFonts w:ascii="Sylfaen" w:hAnsi="Sylfaen" w:cs="Sylfaen"/>
                <w:sz w:val="20"/>
                <w:szCs w:val="20"/>
                <w:lang w:val="ka-GE"/>
              </w:rPr>
            </w:pPr>
          </w:p>
        </w:tc>
        <w:tc>
          <w:tcPr>
            <w:tcW w:w="357" w:type="dxa"/>
          </w:tcPr>
          <w:p w:rsidR="00F27DCA" w:rsidRDefault="00F27DCA" w:rsidP="00440666">
            <w:pPr>
              <w:jc w:val="both"/>
              <w:rPr>
                <w:rFonts w:ascii="Sylfaen" w:hAnsi="Sylfaen"/>
                <w:sz w:val="20"/>
                <w:szCs w:val="20"/>
                <w:lang w:val="ka-GE"/>
              </w:rPr>
            </w:pPr>
          </w:p>
        </w:tc>
        <w:tc>
          <w:tcPr>
            <w:tcW w:w="666" w:type="dxa"/>
          </w:tcPr>
          <w:p w:rsidR="00F27DCA" w:rsidRDefault="00F27DCA" w:rsidP="00440666">
            <w:pPr>
              <w:jc w:val="both"/>
              <w:rPr>
                <w:rFonts w:ascii="Sylfaen" w:hAnsi="Sylfaen"/>
                <w:sz w:val="20"/>
                <w:szCs w:val="20"/>
                <w:lang w:val="ka-GE"/>
              </w:rPr>
            </w:pPr>
          </w:p>
        </w:tc>
        <w:tc>
          <w:tcPr>
            <w:tcW w:w="2970" w:type="dxa"/>
          </w:tcPr>
          <w:p w:rsidR="00F27DCA" w:rsidRPr="0058374B" w:rsidRDefault="00F27DCA" w:rsidP="0058374B">
            <w:pPr>
              <w:jc w:val="both"/>
              <w:rPr>
                <w:rFonts w:ascii="Sylfaen" w:hAnsi="Sylfaen"/>
                <w:sz w:val="20"/>
                <w:szCs w:val="20"/>
                <w:lang w:val="ka-GE"/>
              </w:rPr>
            </w:pPr>
          </w:p>
        </w:tc>
        <w:tc>
          <w:tcPr>
            <w:tcW w:w="508" w:type="dxa"/>
          </w:tcPr>
          <w:p w:rsidR="00F27DCA" w:rsidRDefault="0057651C" w:rsidP="00440666">
            <w:pPr>
              <w:jc w:val="both"/>
              <w:rPr>
                <w:rFonts w:ascii="Sylfaen" w:hAnsi="Sylfaen"/>
                <w:sz w:val="20"/>
                <w:szCs w:val="20"/>
                <w:lang w:val="ka-GE"/>
              </w:rPr>
            </w:pPr>
            <w:r>
              <w:rPr>
                <w:rFonts w:ascii="Sylfaen" w:hAnsi="Sylfaen"/>
                <w:sz w:val="20"/>
                <w:szCs w:val="20"/>
                <w:lang w:val="ka-GE"/>
              </w:rPr>
              <w:t>ას</w:t>
            </w:r>
          </w:p>
        </w:tc>
        <w:tc>
          <w:tcPr>
            <w:tcW w:w="5702" w:type="dxa"/>
          </w:tcPr>
          <w:p w:rsidR="00F27DCA" w:rsidRDefault="00F27DCA" w:rsidP="00440666">
            <w:pPr>
              <w:jc w:val="both"/>
              <w:rPr>
                <w:rFonts w:ascii="Sylfaen" w:hAnsi="Sylfaen"/>
                <w:sz w:val="20"/>
                <w:szCs w:val="20"/>
                <w:lang w:val="ka-GE"/>
              </w:rPr>
            </w:pPr>
          </w:p>
        </w:tc>
      </w:tr>
      <w:tr w:rsidR="0057651C" w:rsidRPr="00F860E4" w:rsidTr="00E405E8">
        <w:tc>
          <w:tcPr>
            <w:tcW w:w="648" w:type="dxa"/>
          </w:tcPr>
          <w:p w:rsidR="0057651C" w:rsidRDefault="0057651C" w:rsidP="00440666">
            <w:pPr>
              <w:jc w:val="both"/>
              <w:rPr>
                <w:rFonts w:ascii="Sylfaen" w:hAnsi="Sylfaen"/>
                <w:sz w:val="20"/>
                <w:szCs w:val="20"/>
                <w:lang w:val="ka-GE"/>
              </w:rPr>
            </w:pPr>
            <w:r>
              <w:rPr>
                <w:rFonts w:ascii="Sylfaen" w:hAnsi="Sylfaen"/>
                <w:sz w:val="20"/>
                <w:szCs w:val="20"/>
                <w:lang w:val="ka-GE"/>
              </w:rPr>
              <w:t>12</w:t>
            </w:r>
          </w:p>
        </w:tc>
        <w:tc>
          <w:tcPr>
            <w:tcW w:w="2307" w:type="dxa"/>
          </w:tcPr>
          <w:p w:rsidR="00321384" w:rsidRDefault="00321384" w:rsidP="00321384">
            <w:pPr>
              <w:jc w:val="both"/>
              <w:rPr>
                <w:rFonts w:ascii="Sylfaen" w:hAnsi="Sylfaen"/>
                <w:lang w:val="ka-GE"/>
              </w:rPr>
            </w:pPr>
            <w:r>
              <w:rPr>
                <w:rFonts w:ascii="Sylfaen" w:hAnsi="Sylfaen"/>
                <w:lang w:val="ka-GE"/>
              </w:rPr>
              <w:t>77/187</w:t>
            </w:r>
            <w:r w:rsidRPr="006E0355">
              <w:rPr>
                <w:rFonts w:ascii="Sylfaen" w:hAnsi="Sylfaen"/>
                <w:lang w:val="ka-GE"/>
              </w:rPr>
              <w:t>EEC</w:t>
            </w:r>
            <w:r>
              <w:rPr>
                <w:rFonts w:ascii="Sylfaen" w:hAnsi="Sylfaen"/>
                <w:lang w:val="ka-GE"/>
              </w:rPr>
              <w:t xml:space="preserve"> დირექტივა, დანართი </w:t>
            </w:r>
            <w:r w:rsidRPr="006E0355">
              <w:rPr>
                <w:rFonts w:ascii="Sylfaen" w:hAnsi="Sylfaen"/>
                <w:lang w:val="ka-GE"/>
              </w:rPr>
              <w:t>I</w:t>
            </w:r>
            <w:r>
              <w:rPr>
                <w:rFonts w:ascii="Sylfaen" w:hAnsi="Sylfaen"/>
                <w:lang w:val="ka-GE"/>
              </w:rPr>
              <w:t xml:space="preserve">-ის „ა“ ნაწილით გათვალისწინებული დირექტივით შეტანილი ცვლილებებით, არის გაუქმებული. აღნიშნული ზიანს არ აყენებს წევრი სახელმწიფოების ვალდებულებებს, დანართი </w:t>
            </w:r>
            <w:r w:rsidRPr="006E0355">
              <w:rPr>
                <w:rFonts w:ascii="Sylfaen" w:hAnsi="Sylfaen"/>
                <w:lang w:val="ka-GE"/>
              </w:rPr>
              <w:t>I</w:t>
            </w:r>
            <w:r>
              <w:rPr>
                <w:rFonts w:ascii="Sylfaen" w:hAnsi="Sylfaen"/>
                <w:lang w:val="ka-GE"/>
              </w:rPr>
              <w:t xml:space="preserve">-ის „ბ“ ნაწილით </w:t>
            </w:r>
            <w:r>
              <w:rPr>
                <w:rFonts w:ascii="Sylfaen" w:hAnsi="Sylfaen"/>
                <w:lang w:val="ka-GE"/>
              </w:rPr>
              <w:lastRenderedPageBreak/>
              <w:t>განსაზღვრულ ვადებში მოახდინონ იმპლემენტაცია.</w:t>
            </w:r>
          </w:p>
          <w:p w:rsidR="00321384" w:rsidRDefault="00321384" w:rsidP="00321384">
            <w:pPr>
              <w:jc w:val="both"/>
              <w:rPr>
                <w:rFonts w:ascii="Sylfaen" w:hAnsi="Sylfaen"/>
                <w:lang w:val="ka-GE"/>
              </w:rPr>
            </w:pPr>
          </w:p>
          <w:p w:rsidR="00321384" w:rsidRPr="00C513EA" w:rsidRDefault="00321384" w:rsidP="00321384">
            <w:pPr>
              <w:jc w:val="both"/>
              <w:rPr>
                <w:rFonts w:ascii="Sylfaen" w:hAnsi="Sylfaen"/>
                <w:lang w:val="ka-GE"/>
              </w:rPr>
            </w:pPr>
            <w:r>
              <w:rPr>
                <w:rFonts w:ascii="Sylfaen" w:hAnsi="Sylfaen"/>
                <w:lang w:val="ka-GE"/>
              </w:rPr>
              <w:t xml:space="preserve">მითითებები ძალადაკარგულ დირექტივაზე უნდა განიმარტოს როგორც მითითებები წინამდებარე დირექტივაზე და წაკითხულ უნდა იქნეს დანართ </w:t>
            </w:r>
            <w:r w:rsidRPr="006E0355">
              <w:rPr>
                <w:rFonts w:ascii="Sylfaen" w:hAnsi="Sylfaen"/>
                <w:lang w:val="ka-GE"/>
              </w:rPr>
              <w:t>II</w:t>
            </w:r>
            <w:r>
              <w:rPr>
                <w:rFonts w:ascii="Sylfaen" w:hAnsi="Sylfaen"/>
                <w:lang w:val="ka-GE"/>
              </w:rPr>
              <w:t xml:space="preserve">-ში მოცემული კორელაციის ცხრილის მიხედვით. </w:t>
            </w:r>
          </w:p>
          <w:p w:rsidR="0057651C" w:rsidRPr="00606194" w:rsidRDefault="0057651C" w:rsidP="00321384">
            <w:pPr>
              <w:jc w:val="both"/>
              <w:rPr>
                <w:rFonts w:ascii="Sylfaen" w:hAnsi="Sylfaen" w:cs="Sylfaen"/>
                <w:sz w:val="20"/>
                <w:szCs w:val="20"/>
                <w:lang w:val="ka-GE"/>
              </w:rPr>
            </w:pPr>
          </w:p>
        </w:tc>
        <w:tc>
          <w:tcPr>
            <w:tcW w:w="357" w:type="dxa"/>
          </w:tcPr>
          <w:p w:rsidR="0057651C" w:rsidRDefault="0057651C" w:rsidP="00440666">
            <w:pPr>
              <w:jc w:val="both"/>
              <w:rPr>
                <w:rFonts w:ascii="Sylfaen" w:hAnsi="Sylfaen"/>
                <w:sz w:val="20"/>
                <w:szCs w:val="20"/>
                <w:lang w:val="ka-GE"/>
              </w:rPr>
            </w:pPr>
          </w:p>
        </w:tc>
        <w:tc>
          <w:tcPr>
            <w:tcW w:w="666" w:type="dxa"/>
          </w:tcPr>
          <w:p w:rsidR="0057651C" w:rsidRDefault="0057651C" w:rsidP="00440666">
            <w:pPr>
              <w:jc w:val="both"/>
              <w:rPr>
                <w:rFonts w:ascii="Sylfaen" w:hAnsi="Sylfaen"/>
                <w:sz w:val="20"/>
                <w:szCs w:val="20"/>
                <w:lang w:val="ka-GE"/>
              </w:rPr>
            </w:pPr>
          </w:p>
        </w:tc>
        <w:tc>
          <w:tcPr>
            <w:tcW w:w="2970" w:type="dxa"/>
          </w:tcPr>
          <w:p w:rsidR="0057651C" w:rsidRPr="0058374B" w:rsidRDefault="0057651C" w:rsidP="0058374B">
            <w:pPr>
              <w:jc w:val="both"/>
              <w:rPr>
                <w:rFonts w:ascii="Sylfaen" w:hAnsi="Sylfaen"/>
                <w:sz w:val="20"/>
                <w:szCs w:val="20"/>
                <w:lang w:val="ka-GE"/>
              </w:rPr>
            </w:pPr>
          </w:p>
        </w:tc>
        <w:tc>
          <w:tcPr>
            <w:tcW w:w="508" w:type="dxa"/>
          </w:tcPr>
          <w:p w:rsidR="0057651C" w:rsidRDefault="0057651C" w:rsidP="00440666">
            <w:pPr>
              <w:jc w:val="both"/>
              <w:rPr>
                <w:rFonts w:ascii="Sylfaen" w:hAnsi="Sylfaen"/>
                <w:sz w:val="20"/>
                <w:szCs w:val="20"/>
                <w:lang w:val="ka-GE"/>
              </w:rPr>
            </w:pPr>
            <w:r>
              <w:rPr>
                <w:rFonts w:ascii="Sylfaen" w:hAnsi="Sylfaen"/>
                <w:sz w:val="20"/>
                <w:szCs w:val="20"/>
                <w:lang w:val="ka-GE"/>
              </w:rPr>
              <w:t>ას</w:t>
            </w:r>
          </w:p>
        </w:tc>
        <w:tc>
          <w:tcPr>
            <w:tcW w:w="5702" w:type="dxa"/>
          </w:tcPr>
          <w:p w:rsidR="0057651C" w:rsidRDefault="0057651C" w:rsidP="00440666">
            <w:pPr>
              <w:jc w:val="both"/>
              <w:rPr>
                <w:rFonts w:ascii="Sylfaen" w:hAnsi="Sylfaen"/>
                <w:sz w:val="20"/>
                <w:szCs w:val="20"/>
                <w:lang w:val="ka-GE"/>
              </w:rPr>
            </w:pPr>
          </w:p>
        </w:tc>
      </w:tr>
      <w:tr w:rsidR="0057651C" w:rsidRPr="00F860E4" w:rsidTr="00E405E8">
        <w:tc>
          <w:tcPr>
            <w:tcW w:w="648" w:type="dxa"/>
          </w:tcPr>
          <w:p w:rsidR="0057651C" w:rsidRDefault="0057651C" w:rsidP="00440666">
            <w:pPr>
              <w:jc w:val="both"/>
              <w:rPr>
                <w:rFonts w:ascii="Sylfaen" w:hAnsi="Sylfaen"/>
                <w:sz w:val="20"/>
                <w:szCs w:val="20"/>
                <w:lang w:val="ka-GE"/>
              </w:rPr>
            </w:pPr>
            <w:r>
              <w:rPr>
                <w:rFonts w:ascii="Sylfaen" w:hAnsi="Sylfaen"/>
                <w:sz w:val="20"/>
                <w:szCs w:val="20"/>
                <w:lang w:val="ka-GE"/>
              </w:rPr>
              <w:lastRenderedPageBreak/>
              <w:t>13</w:t>
            </w:r>
          </w:p>
        </w:tc>
        <w:tc>
          <w:tcPr>
            <w:tcW w:w="2307" w:type="dxa"/>
          </w:tcPr>
          <w:p w:rsidR="00321384" w:rsidRDefault="00321384" w:rsidP="00321384">
            <w:pPr>
              <w:jc w:val="both"/>
              <w:rPr>
                <w:rFonts w:ascii="Sylfaen" w:hAnsi="Sylfaen"/>
                <w:lang w:val="ka-GE"/>
              </w:rPr>
            </w:pPr>
            <w:r>
              <w:rPr>
                <w:rFonts w:ascii="Sylfaen" w:hAnsi="Sylfaen"/>
                <w:lang w:val="ka-GE"/>
              </w:rPr>
              <w:t xml:space="preserve">წინამდებარე დირექტივა ძალაში შედის </w:t>
            </w:r>
            <w:r w:rsidRPr="00C513EA">
              <w:rPr>
                <w:rFonts w:ascii="Sylfaen" w:hAnsi="Sylfaen"/>
                <w:i/>
                <w:lang w:val="ka-GE"/>
              </w:rPr>
              <w:t>ევროპული თანამეგობრობის ოფიციალურ ჟურნალში</w:t>
            </w:r>
            <w:r>
              <w:rPr>
                <w:rFonts w:ascii="Sylfaen" w:hAnsi="Sylfaen"/>
                <w:lang w:val="ka-GE"/>
              </w:rPr>
              <w:t xml:space="preserve"> მისი გამოქვეყნებიდან მე-20 დღეს. </w:t>
            </w:r>
          </w:p>
          <w:p w:rsidR="0057651C" w:rsidRPr="0057651C" w:rsidRDefault="0057651C" w:rsidP="00321384">
            <w:pPr>
              <w:jc w:val="both"/>
              <w:rPr>
                <w:rFonts w:ascii="Sylfaen" w:hAnsi="Sylfaen" w:cs="Sylfaen"/>
                <w:sz w:val="20"/>
                <w:szCs w:val="20"/>
                <w:lang w:val="ka-GE"/>
              </w:rPr>
            </w:pPr>
          </w:p>
        </w:tc>
        <w:tc>
          <w:tcPr>
            <w:tcW w:w="357" w:type="dxa"/>
          </w:tcPr>
          <w:p w:rsidR="0057651C" w:rsidRDefault="0057651C" w:rsidP="00440666">
            <w:pPr>
              <w:jc w:val="both"/>
              <w:rPr>
                <w:rFonts w:ascii="Sylfaen" w:hAnsi="Sylfaen"/>
                <w:sz w:val="20"/>
                <w:szCs w:val="20"/>
                <w:lang w:val="ka-GE"/>
              </w:rPr>
            </w:pPr>
          </w:p>
        </w:tc>
        <w:tc>
          <w:tcPr>
            <w:tcW w:w="666" w:type="dxa"/>
          </w:tcPr>
          <w:p w:rsidR="0057651C" w:rsidRDefault="0057651C" w:rsidP="00440666">
            <w:pPr>
              <w:jc w:val="both"/>
              <w:rPr>
                <w:rFonts w:ascii="Sylfaen" w:hAnsi="Sylfaen"/>
                <w:sz w:val="20"/>
                <w:szCs w:val="20"/>
                <w:lang w:val="ka-GE"/>
              </w:rPr>
            </w:pPr>
          </w:p>
        </w:tc>
        <w:tc>
          <w:tcPr>
            <w:tcW w:w="2970" w:type="dxa"/>
          </w:tcPr>
          <w:p w:rsidR="0057651C" w:rsidRPr="0058374B" w:rsidRDefault="0057651C" w:rsidP="0058374B">
            <w:pPr>
              <w:jc w:val="both"/>
              <w:rPr>
                <w:rFonts w:ascii="Sylfaen" w:hAnsi="Sylfaen"/>
                <w:sz w:val="20"/>
                <w:szCs w:val="20"/>
                <w:lang w:val="ka-GE"/>
              </w:rPr>
            </w:pPr>
          </w:p>
        </w:tc>
        <w:tc>
          <w:tcPr>
            <w:tcW w:w="508" w:type="dxa"/>
          </w:tcPr>
          <w:p w:rsidR="0057651C" w:rsidRDefault="0057651C" w:rsidP="00440666">
            <w:pPr>
              <w:jc w:val="both"/>
              <w:rPr>
                <w:rFonts w:ascii="Sylfaen" w:hAnsi="Sylfaen"/>
                <w:sz w:val="20"/>
                <w:szCs w:val="20"/>
                <w:lang w:val="ka-GE"/>
              </w:rPr>
            </w:pPr>
            <w:r>
              <w:rPr>
                <w:rFonts w:ascii="Sylfaen" w:hAnsi="Sylfaen"/>
                <w:sz w:val="20"/>
                <w:szCs w:val="20"/>
                <w:lang w:val="ka-GE"/>
              </w:rPr>
              <w:t>ას</w:t>
            </w:r>
          </w:p>
        </w:tc>
        <w:tc>
          <w:tcPr>
            <w:tcW w:w="5702" w:type="dxa"/>
          </w:tcPr>
          <w:p w:rsidR="0057651C" w:rsidRDefault="0057651C" w:rsidP="00440666">
            <w:pPr>
              <w:jc w:val="both"/>
              <w:rPr>
                <w:rFonts w:ascii="Sylfaen" w:hAnsi="Sylfaen"/>
                <w:sz w:val="20"/>
                <w:szCs w:val="20"/>
                <w:lang w:val="ka-GE"/>
              </w:rPr>
            </w:pPr>
          </w:p>
        </w:tc>
      </w:tr>
      <w:tr w:rsidR="0057651C" w:rsidRPr="00F860E4" w:rsidTr="00E405E8">
        <w:tc>
          <w:tcPr>
            <w:tcW w:w="648" w:type="dxa"/>
          </w:tcPr>
          <w:p w:rsidR="0057651C" w:rsidRDefault="0057651C" w:rsidP="00440666">
            <w:pPr>
              <w:jc w:val="both"/>
              <w:rPr>
                <w:rFonts w:ascii="Sylfaen" w:hAnsi="Sylfaen"/>
                <w:sz w:val="20"/>
                <w:szCs w:val="20"/>
                <w:lang w:val="ka-GE"/>
              </w:rPr>
            </w:pPr>
            <w:r>
              <w:rPr>
                <w:rFonts w:ascii="Sylfaen" w:hAnsi="Sylfaen"/>
                <w:sz w:val="20"/>
                <w:szCs w:val="20"/>
                <w:lang w:val="ka-GE"/>
              </w:rPr>
              <w:t>14</w:t>
            </w:r>
          </w:p>
        </w:tc>
        <w:tc>
          <w:tcPr>
            <w:tcW w:w="2307" w:type="dxa"/>
          </w:tcPr>
          <w:p w:rsidR="00321384" w:rsidRDefault="00321384" w:rsidP="00321384">
            <w:pPr>
              <w:jc w:val="both"/>
              <w:rPr>
                <w:rFonts w:ascii="Sylfaen" w:hAnsi="Sylfaen"/>
                <w:lang w:val="ka-GE"/>
              </w:rPr>
            </w:pPr>
            <w:r>
              <w:rPr>
                <w:rFonts w:ascii="Sylfaen" w:hAnsi="Sylfaen"/>
                <w:lang w:val="ka-GE"/>
              </w:rPr>
              <w:t xml:space="preserve">წინამდებარე დირექტივა განკუთვნილია წევრი </w:t>
            </w:r>
            <w:r>
              <w:rPr>
                <w:rFonts w:ascii="Sylfaen" w:hAnsi="Sylfaen"/>
                <w:lang w:val="ka-GE"/>
              </w:rPr>
              <w:lastRenderedPageBreak/>
              <w:t>სახელმწიფოებისთვის.</w:t>
            </w:r>
          </w:p>
          <w:p w:rsidR="0057651C" w:rsidRPr="0057651C" w:rsidRDefault="0057651C" w:rsidP="00321384">
            <w:pPr>
              <w:jc w:val="both"/>
              <w:rPr>
                <w:rFonts w:ascii="Sylfaen" w:hAnsi="Sylfaen" w:cs="Sylfaen"/>
                <w:sz w:val="20"/>
                <w:szCs w:val="20"/>
                <w:lang w:val="ka-GE"/>
              </w:rPr>
            </w:pPr>
          </w:p>
        </w:tc>
        <w:tc>
          <w:tcPr>
            <w:tcW w:w="357" w:type="dxa"/>
          </w:tcPr>
          <w:p w:rsidR="0057651C" w:rsidRDefault="0057651C" w:rsidP="00440666">
            <w:pPr>
              <w:jc w:val="both"/>
              <w:rPr>
                <w:rFonts w:ascii="Sylfaen" w:hAnsi="Sylfaen"/>
                <w:sz w:val="20"/>
                <w:szCs w:val="20"/>
                <w:lang w:val="ka-GE"/>
              </w:rPr>
            </w:pPr>
          </w:p>
        </w:tc>
        <w:tc>
          <w:tcPr>
            <w:tcW w:w="666" w:type="dxa"/>
          </w:tcPr>
          <w:p w:rsidR="0057651C" w:rsidRDefault="0057651C" w:rsidP="00440666">
            <w:pPr>
              <w:jc w:val="both"/>
              <w:rPr>
                <w:rFonts w:ascii="Sylfaen" w:hAnsi="Sylfaen"/>
                <w:sz w:val="20"/>
                <w:szCs w:val="20"/>
                <w:lang w:val="ka-GE"/>
              </w:rPr>
            </w:pPr>
          </w:p>
        </w:tc>
        <w:tc>
          <w:tcPr>
            <w:tcW w:w="2970" w:type="dxa"/>
          </w:tcPr>
          <w:p w:rsidR="0057651C" w:rsidRPr="0058374B" w:rsidRDefault="0057651C" w:rsidP="0058374B">
            <w:pPr>
              <w:jc w:val="both"/>
              <w:rPr>
                <w:rFonts w:ascii="Sylfaen" w:hAnsi="Sylfaen"/>
                <w:sz w:val="20"/>
                <w:szCs w:val="20"/>
                <w:lang w:val="ka-GE"/>
              </w:rPr>
            </w:pPr>
          </w:p>
        </w:tc>
        <w:tc>
          <w:tcPr>
            <w:tcW w:w="508" w:type="dxa"/>
          </w:tcPr>
          <w:p w:rsidR="0057651C" w:rsidRDefault="0057651C" w:rsidP="00440666">
            <w:pPr>
              <w:jc w:val="both"/>
              <w:rPr>
                <w:rFonts w:ascii="Sylfaen" w:hAnsi="Sylfaen"/>
                <w:sz w:val="20"/>
                <w:szCs w:val="20"/>
                <w:lang w:val="ka-GE"/>
              </w:rPr>
            </w:pPr>
            <w:r>
              <w:rPr>
                <w:rFonts w:ascii="Sylfaen" w:hAnsi="Sylfaen"/>
                <w:sz w:val="20"/>
                <w:szCs w:val="20"/>
                <w:lang w:val="ka-GE"/>
              </w:rPr>
              <w:t>ას</w:t>
            </w:r>
          </w:p>
        </w:tc>
        <w:tc>
          <w:tcPr>
            <w:tcW w:w="5702" w:type="dxa"/>
          </w:tcPr>
          <w:p w:rsidR="0057651C" w:rsidRDefault="0057651C" w:rsidP="00440666">
            <w:pPr>
              <w:jc w:val="both"/>
              <w:rPr>
                <w:rFonts w:ascii="Sylfaen" w:hAnsi="Sylfaen"/>
                <w:sz w:val="20"/>
                <w:szCs w:val="20"/>
                <w:lang w:val="ka-GE"/>
              </w:rPr>
            </w:pPr>
          </w:p>
        </w:tc>
      </w:tr>
    </w:tbl>
    <w:p w:rsidR="00381570" w:rsidRPr="00381570" w:rsidRDefault="00381570" w:rsidP="006968F9">
      <w:pPr>
        <w:spacing w:after="0" w:line="240" w:lineRule="auto"/>
        <w:rPr>
          <w:rFonts w:ascii="Sylfaen" w:hAnsi="Sylfaen"/>
          <w:lang w:val="ka-GE"/>
        </w:rPr>
      </w:pPr>
    </w:p>
    <w:sectPr w:rsidR="00381570" w:rsidRPr="00381570" w:rsidSect="00E405E8">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C03" w:rsidRDefault="00B82C03" w:rsidP="00EC3218">
      <w:pPr>
        <w:spacing w:after="0" w:line="240" w:lineRule="auto"/>
      </w:pPr>
      <w:r>
        <w:separator/>
      </w:r>
    </w:p>
  </w:endnote>
  <w:endnote w:type="continuationSeparator" w:id="1">
    <w:p w:rsidR="00B82C03" w:rsidRDefault="00B82C03" w:rsidP="00EC32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C03" w:rsidRDefault="00B82C03" w:rsidP="00EC3218">
      <w:pPr>
        <w:spacing w:after="0" w:line="240" w:lineRule="auto"/>
      </w:pPr>
      <w:r>
        <w:separator/>
      </w:r>
    </w:p>
  </w:footnote>
  <w:footnote w:type="continuationSeparator" w:id="1">
    <w:p w:rsidR="00B82C03" w:rsidRDefault="00B82C03" w:rsidP="00EC3218">
      <w:pPr>
        <w:spacing w:after="0" w:line="240" w:lineRule="auto"/>
      </w:pPr>
      <w:r>
        <w:continuationSeparator/>
      </w:r>
    </w:p>
  </w:footnote>
  <w:footnote w:id="2">
    <w:p w:rsidR="00D50E98" w:rsidRPr="008E738D" w:rsidRDefault="00D50E98" w:rsidP="00D50E98">
      <w:pPr>
        <w:pStyle w:val="FootnoteText"/>
        <w:rPr>
          <w:rFonts w:ascii="Sylfaen" w:hAnsi="Sylfaen"/>
          <w:sz w:val="18"/>
          <w:szCs w:val="18"/>
          <w:lang w:val="ka-GE"/>
        </w:rPr>
      </w:pPr>
      <w:r w:rsidRPr="008E738D">
        <w:rPr>
          <w:rStyle w:val="FootnoteReference"/>
          <w:rFonts w:ascii="Sylfaen" w:hAnsi="Sylfaen"/>
          <w:sz w:val="18"/>
          <w:szCs w:val="18"/>
        </w:rPr>
        <w:footnoteRef/>
      </w:r>
      <w:r w:rsidRPr="008E738D">
        <w:rPr>
          <w:rFonts w:ascii="Sylfaen" w:hAnsi="Sylfaen"/>
          <w:sz w:val="18"/>
          <w:szCs w:val="18"/>
        </w:rPr>
        <w:t xml:space="preserve"> ოფიციალური ჟურნალი L 206, 29.7.1991, </w:t>
      </w:r>
      <w:r w:rsidRPr="008E738D">
        <w:rPr>
          <w:rFonts w:ascii="Sylfaen" w:hAnsi="Sylfaen"/>
          <w:sz w:val="18"/>
          <w:szCs w:val="18"/>
          <w:lang w:val="ka-GE"/>
        </w:rPr>
        <w:t>გვ</w:t>
      </w:r>
      <w:r w:rsidRPr="008E738D">
        <w:rPr>
          <w:rFonts w:ascii="Sylfaen" w:hAnsi="Sylfaen"/>
          <w:sz w:val="18"/>
          <w:szCs w:val="18"/>
        </w:rPr>
        <w:t>. 19.</w:t>
      </w:r>
    </w:p>
  </w:footnote>
  <w:footnote w:id="3">
    <w:p w:rsidR="00D50E98" w:rsidRPr="00120004" w:rsidRDefault="00D50E98" w:rsidP="00D50E98">
      <w:pPr>
        <w:pStyle w:val="FootnoteText"/>
        <w:rPr>
          <w:rFonts w:ascii="Sylfaen" w:hAnsi="Sylfaen"/>
          <w:sz w:val="18"/>
          <w:szCs w:val="18"/>
          <w:lang w:val="ka-GE"/>
        </w:rPr>
      </w:pPr>
      <w:r w:rsidRPr="00120004">
        <w:rPr>
          <w:rStyle w:val="FootnoteReference"/>
          <w:rFonts w:ascii="Sylfaen" w:hAnsi="Sylfaen"/>
          <w:sz w:val="18"/>
          <w:szCs w:val="18"/>
        </w:rPr>
        <w:footnoteRef/>
      </w:r>
      <w:r w:rsidRPr="00120004">
        <w:rPr>
          <w:rFonts w:ascii="Sylfaen" w:hAnsi="Sylfaen"/>
          <w:sz w:val="18"/>
          <w:szCs w:val="18"/>
          <w:lang w:val="ka-GE"/>
        </w:rPr>
        <w:t xml:space="preserve"> ოფიციალური ჟურნალი L 283, 20.10.1980, გვ. 23. დირექტივა 1994 წლის მიერთების აქტით გათვალისწინებული ცვლილებებით.</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20F96"/>
    <w:multiLevelType w:val="hybridMultilevel"/>
    <w:tmpl w:val="DB82BAA6"/>
    <w:lvl w:ilvl="0" w:tplc="B61240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312BA9"/>
    <w:multiLevelType w:val="hybridMultilevel"/>
    <w:tmpl w:val="8F066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30367E"/>
    <w:multiLevelType w:val="hybridMultilevel"/>
    <w:tmpl w:val="57A6D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517747"/>
    <w:multiLevelType w:val="hybridMultilevel"/>
    <w:tmpl w:val="B5286F10"/>
    <w:lvl w:ilvl="0" w:tplc="786E83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31E13067"/>
    <w:multiLevelType w:val="hybridMultilevel"/>
    <w:tmpl w:val="13CCC7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FE4F3C"/>
    <w:multiLevelType w:val="hybridMultilevel"/>
    <w:tmpl w:val="5BEA91CC"/>
    <w:lvl w:ilvl="0" w:tplc="B9440104">
      <w:start w:val="1"/>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9055B2"/>
    <w:multiLevelType w:val="hybridMultilevel"/>
    <w:tmpl w:val="DF0C5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E75BB4"/>
    <w:multiLevelType w:val="hybridMultilevel"/>
    <w:tmpl w:val="8EDE53A8"/>
    <w:lvl w:ilvl="0" w:tplc="D0829188">
      <w:start w:val="1"/>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2E92EDC"/>
    <w:multiLevelType w:val="hybridMultilevel"/>
    <w:tmpl w:val="9926C9A8"/>
    <w:lvl w:ilvl="0" w:tplc="ADBCB25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nsid w:val="53867DDA"/>
    <w:multiLevelType w:val="hybridMultilevel"/>
    <w:tmpl w:val="012E83B0"/>
    <w:lvl w:ilvl="0" w:tplc="9CF4B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220D43"/>
    <w:multiLevelType w:val="hybridMultilevel"/>
    <w:tmpl w:val="749C2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8D0F20"/>
    <w:multiLevelType w:val="hybridMultilevel"/>
    <w:tmpl w:val="C54EF348"/>
    <w:lvl w:ilvl="0" w:tplc="3042BDDA">
      <w:start w:val="1"/>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DED2A7A"/>
    <w:multiLevelType w:val="hybridMultilevel"/>
    <w:tmpl w:val="9DFEA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5941DC"/>
    <w:multiLevelType w:val="hybridMultilevel"/>
    <w:tmpl w:val="A9C47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EB3D86"/>
    <w:multiLevelType w:val="hybridMultilevel"/>
    <w:tmpl w:val="185CEA3A"/>
    <w:lvl w:ilvl="0" w:tplc="538813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3357D28"/>
    <w:multiLevelType w:val="hybridMultilevel"/>
    <w:tmpl w:val="543E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570EED"/>
    <w:multiLevelType w:val="hybridMultilevel"/>
    <w:tmpl w:val="F7029D1E"/>
    <w:lvl w:ilvl="0" w:tplc="98E6547E">
      <w:start w:val="2"/>
      <w:numFmt w:val="bullet"/>
      <w:lvlText w:val="-"/>
      <w:lvlJc w:val="left"/>
      <w:pPr>
        <w:ind w:left="435" w:hanging="360"/>
      </w:pPr>
      <w:rPr>
        <w:rFonts w:ascii="Sylfaen" w:eastAsiaTheme="minorHAnsi" w:hAnsi="Sylfaen"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16"/>
  </w:num>
  <w:num w:numId="2">
    <w:abstractNumId w:val="9"/>
  </w:num>
  <w:num w:numId="3">
    <w:abstractNumId w:val="0"/>
  </w:num>
  <w:num w:numId="4">
    <w:abstractNumId w:val="11"/>
  </w:num>
  <w:num w:numId="5">
    <w:abstractNumId w:val="14"/>
  </w:num>
  <w:num w:numId="6">
    <w:abstractNumId w:val="4"/>
  </w:num>
  <w:num w:numId="7">
    <w:abstractNumId w:val="2"/>
  </w:num>
  <w:num w:numId="8">
    <w:abstractNumId w:val="6"/>
  </w:num>
  <w:num w:numId="9">
    <w:abstractNumId w:val="7"/>
  </w:num>
  <w:num w:numId="10">
    <w:abstractNumId w:val="1"/>
  </w:num>
  <w:num w:numId="11">
    <w:abstractNumId w:val="3"/>
  </w:num>
  <w:num w:numId="12">
    <w:abstractNumId w:val="8"/>
  </w:num>
  <w:num w:numId="13">
    <w:abstractNumId w:val="10"/>
  </w:num>
  <w:num w:numId="14">
    <w:abstractNumId w:val="15"/>
  </w:num>
  <w:num w:numId="15">
    <w:abstractNumId w:val="12"/>
  </w:num>
  <w:num w:numId="16">
    <w:abstractNumId w:val="13"/>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968F9"/>
    <w:rsid w:val="00003522"/>
    <w:rsid w:val="000042B3"/>
    <w:rsid w:val="00025501"/>
    <w:rsid w:val="00036007"/>
    <w:rsid w:val="00065E0F"/>
    <w:rsid w:val="0007659A"/>
    <w:rsid w:val="00097EB8"/>
    <w:rsid w:val="000A089B"/>
    <w:rsid w:val="000A4825"/>
    <w:rsid w:val="000C3F83"/>
    <w:rsid w:val="000F31D9"/>
    <w:rsid w:val="00101850"/>
    <w:rsid w:val="00102239"/>
    <w:rsid w:val="00106F3B"/>
    <w:rsid w:val="001218DD"/>
    <w:rsid w:val="001224C4"/>
    <w:rsid w:val="001245E5"/>
    <w:rsid w:val="00135EA3"/>
    <w:rsid w:val="00140F83"/>
    <w:rsid w:val="00145D2D"/>
    <w:rsid w:val="00150307"/>
    <w:rsid w:val="00151D1F"/>
    <w:rsid w:val="0016458A"/>
    <w:rsid w:val="00171B11"/>
    <w:rsid w:val="001A4D48"/>
    <w:rsid w:val="001C0670"/>
    <w:rsid w:val="001D69B0"/>
    <w:rsid w:val="001E02D9"/>
    <w:rsid w:val="001E068B"/>
    <w:rsid w:val="001F2283"/>
    <w:rsid w:val="001F56E7"/>
    <w:rsid w:val="00207541"/>
    <w:rsid w:val="00210243"/>
    <w:rsid w:val="00212E3C"/>
    <w:rsid w:val="00253D58"/>
    <w:rsid w:val="00255FFA"/>
    <w:rsid w:val="002632AB"/>
    <w:rsid w:val="0026618A"/>
    <w:rsid w:val="00270BB9"/>
    <w:rsid w:val="0028006B"/>
    <w:rsid w:val="00290BB3"/>
    <w:rsid w:val="002A7244"/>
    <w:rsid w:val="002B4730"/>
    <w:rsid w:val="002B5EB6"/>
    <w:rsid w:val="002C2727"/>
    <w:rsid w:val="00301209"/>
    <w:rsid w:val="0031089C"/>
    <w:rsid w:val="00311CCB"/>
    <w:rsid w:val="0031206A"/>
    <w:rsid w:val="003129B0"/>
    <w:rsid w:val="00321384"/>
    <w:rsid w:val="00343D44"/>
    <w:rsid w:val="00345DB8"/>
    <w:rsid w:val="0034730C"/>
    <w:rsid w:val="00350924"/>
    <w:rsid w:val="003535E2"/>
    <w:rsid w:val="003631DE"/>
    <w:rsid w:val="00366E73"/>
    <w:rsid w:val="00375F59"/>
    <w:rsid w:val="00381570"/>
    <w:rsid w:val="0038242C"/>
    <w:rsid w:val="003868B2"/>
    <w:rsid w:val="0039239C"/>
    <w:rsid w:val="003D6D5F"/>
    <w:rsid w:val="003F14F3"/>
    <w:rsid w:val="003F23EB"/>
    <w:rsid w:val="00400169"/>
    <w:rsid w:val="00404CFC"/>
    <w:rsid w:val="00407DCD"/>
    <w:rsid w:val="00420F1B"/>
    <w:rsid w:val="0043115B"/>
    <w:rsid w:val="00435264"/>
    <w:rsid w:val="00440666"/>
    <w:rsid w:val="00442F60"/>
    <w:rsid w:val="00454D58"/>
    <w:rsid w:val="00465BA5"/>
    <w:rsid w:val="00482F8F"/>
    <w:rsid w:val="0048608C"/>
    <w:rsid w:val="00490D28"/>
    <w:rsid w:val="004A03D1"/>
    <w:rsid w:val="004A0FD1"/>
    <w:rsid w:val="004A6624"/>
    <w:rsid w:val="004B342F"/>
    <w:rsid w:val="004E17BD"/>
    <w:rsid w:val="004E1D93"/>
    <w:rsid w:val="004E5AF9"/>
    <w:rsid w:val="004F7988"/>
    <w:rsid w:val="005005CB"/>
    <w:rsid w:val="0050279B"/>
    <w:rsid w:val="00505C48"/>
    <w:rsid w:val="005148BF"/>
    <w:rsid w:val="00525809"/>
    <w:rsid w:val="00526098"/>
    <w:rsid w:val="00530C79"/>
    <w:rsid w:val="00531180"/>
    <w:rsid w:val="005414AF"/>
    <w:rsid w:val="00543CDE"/>
    <w:rsid w:val="0054693B"/>
    <w:rsid w:val="005525B7"/>
    <w:rsid w:val="00554627"/>
    <w:rsid w:val="0057651C"/>
    <w:rsid w:val="0058067B"/>
    <w:rsid w:val="0058374B"/>
    <w:rsid w:val="005B0627"/>
    <w:rsid w:val="005B0F42"/>
    <w:rsid w:val="005B6A35"/>
    <w:rsid w:val="005D5B08"/>
    <w:rsid w:val="005D6E84"/>
    <w:rsid w:val="005E042C"/>
    <w:rsid w:val="005E3B2F"/>
    <w:rsid w:val="005E3DFA"/>
    <w:rsid w:val="005E6723"/>
    <w:rsid w:val="005E7846"/>
    <w:rsid w:val="00606194"/>
    <w:rsid w:val="0062646C"/>
    <w:rsid w:val="006810BA"/>
    <w:rsid w:val="00693926"/>
    <w:rsid w:val="0069502E"/>
    <w:rsid w:val="006950E9"/>
    <w:rsid w:val="006968F9"/>
    <w:rsid w:val="006A14B7"/>
    <w:rsid w:val="006B630F"/>
    <w:rsid w:val="006C332E"/>
    <w:rsid w:val="006C5E21"/>
    <w:rsid w:val="006D04D9"/>
    <w:rsid w:val="006D2538"/>
    <w:rsid w:val="006E0AEF"/>
    <w:rsid w:val="006E1F6E"/>
    <w:rsid w:val="006F4FAD"/>
    <w:rsid w:val="00701ABB"/>
    <w:rsid w:val="0071346F"/>
    <w:rsid w:val="00713CE6"/>
    <w:rsid w:val="00725E98"/>
    <w:rsid w:val="00734CA9"/>
    <w:rsid w:val="00736007"/>
    <w:rsid w:val="007465F8"/>
    <w:rsid w:val="0075027C"/>
    <w:rsid w:val="00757887"/>
    <w:rsid w:val="007600F7"/>
    <w:rsid w:val="0076018F"/>
    <w:rsid w:val="007606B3"/>
    <w:rsid w:val="00774AEA"/>
    <w:rsid w:val="00777F8A"/>
    <w:rsid w:val="00797C9A"/>
    <w:rsid w:val="007A3178"/>
    <w:rsid w:val="007A6D56"/>
    <w:rsid w:val="007B4F7E"/>
    <w:rsid w:val="007B6371"/>
    <w:rsid w:val="007C0154"/>
    <w:rsid w:val="007C6AE1"/>
    <w:rsid w:val="007D5804"/>
    <w:rsid w:val="007D6824"/>
    <w:rsid w:val="007D7DFC"/>
    <w:rsid w:val="007E253E"/>
    <w:rsid w:val="007E3691"/>
    <w:rsid w:val="007F004B"/>
    <w:rsid w:val="007F504F"/>
    <w:rsid w:val="0082216B"/>
    <w:rsid w:val="00843E0B"/>
    <w:rsid w:val="00845673"/>
    <w:rsid w:val="00845A6B"/>
    <w:rsid w:val="008519D2"/>
    <w:rsid w:val="00852EC7"/>
    <w:rsid w:val="008672AB"/>
    <w:rsid w:val="0089058A"/>
    <w:rsid w:val="00890E87"/>
    <w:rsid w:val="00891FA7"/>
    <w:rsid w:val="00892100"/>
    <w:rsid w:val="008A2CFF"/>
    <w:rsid w:val="008A37A5"/>
    <w:rsid w:val="008A6174"/>
    <w:rsid w:val="008C471D"/>
    <w:rsid w:val="008C7494"/>
    <w:rsid w:val="008C7BF5"/>
    <w:rsid w:val="00901617"/>
    <w:rsid w:val="0090642D"/>
    <w:rsid w:val="0090642F"/>
    <w:rsid w:val="0091488D"/>
    <w:rsid w:val="009243D3"/>
    <w:rsid w:val="00937A18"/>
    <w:rsid w:val="009562E7"/>
    <w:rsid w:val="009743AD"/>
    <w:rsid w:val="00975859"/>
    <w:rsid w:val="00976687"/>
    <w:rsid w:val="0098529D"/>
    <w:rsid w:val="009859B6"/>
    <w:rsid w:val="009A63F0"/>
    <w:rsid w:val="009A7934"/>
    <w:rsid w:val="009B1E1F"/>
    <w:rsid w:val="009B27E1"/>
    <w:rsid w:val="009B7E5B"/>
    <w:rsid w:val="009C4126"/>
    <w:rsid w:val="009C6DE6"/>
    <w:rsid w:val="009C71FC"/>
    <w:rsid w:val="009F5446"/>
    <w:rsid w:val="00A0368F"/>
    <w:rsid w:val="00A12A6A"/>
    <w:rsid w:val="00A15E93"/>
    <w:rsid w:val="00A2304A"/>
    <w:rsid w:val="00A2493D"/>
    <w:rsid w:val="00A45F51"/>
    <w:rsid w:val="00A50D7C"/>
    <w:rsid w:val="00A57484"/>
    <w:rsid w:val="00A57639"/>
    <w:rsid w:val="00A716B6"/>
    <w:rsid w:val="00A831C5"/>
    <w:rsid w:val="00A91007"/>
    <w:rsid w:val="00AA1BE4"/>
    <w:rsid w:val="00AA3938"/>
    <w:rsid w:val="00AB0519"/>
    <w:rsid w:val="00AB5D49"/>
    <w:rsid w:val="00AC0BA7"/>
    <w:rsid w:val="00AC6055"/>
    <w:rsid w:val="00AD5FBA"/>
    <w:rsid w:val="00AD7EAB"/>
    <w:rsid w:val="00AE587E"/>
    <w:rsid w:val="00B04F68"/>
    <w:rsid w:val="00B12778"/>
    <w:rsid w:val="00B20EE3"/>
    <w:rsid w:val="00B22553"/>
    <w:rsid w:val="00B30A8F"/>
    <w:rsid w:val="00B32393"/>
    <w:rsid w:val="00B33EC5"/>
    <w:rsid w:val="00B370E4"/>
    <w:rsid w:val="00B5183C"/>
    <w:rsid w:val="00B518A3"/>
    <w:rsid w:val="00B5528C"/>
    <w:rsid w:val="00B576CB"/>
    <w:rsid w:val="00B70EF3"/>
    <w:rsid w:val="00B720AB"/>
    <w:rsid w:val="00B76CCD"/>
    <w:rsid w:val="00B77715"/>
    <w:rsid w:val="00B82201"/>
    <w:rsid w:val="00B82C03"/>
    <w:rsid w:val="00B92F5B"/>
    <w:rsid w:val="00BA0C1A"/>
    <w:rsid w:val="00BC0C60"/>
    <w:rsid w:val="00BD14EA"/>
    <w:rsid w:val="00BE27F4"/>
    <w:rsid w:val="00BF65A7"/>
    <w:rsid w:val="00C041BB"/>
    <w:rsid w:val="00C04C56"/>
    <w:rsid w:val="00C10BDA"/>
    <w:rsid w:val="00C11A47"/>
    <w:rsid w:val="00C15251"/>
    <w:rsid w:val="00C40773"/>
    <w:rsid w:val="00C41025"/>
    <w:rsid w:val="00C44BF8"/>
    <w:rsid w:val="00C6335C"/>
    <w:rsid w:val="00C70234"/>
    <w:rsid w:val="00C7090D"/>
    <w:rsid w:val="00C76853"/>
    <w:rsid w:val="00C77DEA"/>
    <w:rsid w:val="00C863DF"/>
    <w:rsid w:val="00C967D3"/>
    <w:rsid w:val="00CA1C35"/>
    <w:rsid w:val="00CA1E0C"/>
    <w:rsid w:val="00CA637C"/>
    <w:rsid w:val="00CB326C"/>
    <w:rsid w:val="00CD6A56"/>
    <w:rsid w:val="00CF64F8"/>
    <w:rsid w:val="00D01472"/>
    <w:rsid w:val="00D04D7D"/>
    <w:rsid w:val="00D10B4E"/>
    <w:rsid w:val="00D149A5"/>
    <w:rsid w:val="00D43E9A"/>
    <w:rsid w:val="00D46408"/>
    <w:rsid w:val="00D50E98"/>
    <w:rsid w:val="00D5271C"/>
    <w:rsid w:val="00D530A7"/>
    <w:rsid w:val="00D55806"/>
    <w:rsid w:val="00D610F3"/>
    <w:rsid w:val="00D623A1"/>
    <w:rsid w:val="00D7051E"/>
    <w:rsid w:val="00D7535B"/>
    <w:rsid w:val="00D818CD"/>
    <w:rsid w:val="00DB36EF"/>
    <w:rsid w:val="00DC7EC6"/>
    <w:rsid w:val="00DD49EB"/>
    <w:rsid w:val="00DE0DC4"/>
    <w:rsid w:val="00DE1F1E"/>
    <w:rsid w:val="00DF061F"/>
    <w:rsid w:val="00DF0C06"/>
    <w:rsid w:val="00DF4D80"/>
    <w:rsid w:val="00E12177"/>
    <w:rsid w:val="00E264BE"/>
    <w:rsid w:val="00E27425"/>
    <w:rsid w:val="00E335BB"/>
    <w:rsid w:val="00E33E67"/>
    <w:rsid w:val="00E34BD3"/>
    <w:rsid w:val="00E405E8"/>
    <w:rsid w:val="00E43E96"/>
    <w:rsid w:val="00E67E90"/>
    <w:rsid w:val="00E70AA3"/>
    <w:rsid w:val="00E75206"/>
    <w:rsid w:val="00E75E9F"/>
    <w:rsid w:val="00E76F98"/>
    <w:rsid w:val="00EA6944"/>
    <w:rsid w:val="00EC3218"/>
    <w:rsid w:val="00EC401B"/>
    <w:rsid w:val="00EC55AE"/>
    <w:rsid w:val="00ED442B"/>
    <w:rsid w:val="00F0348B"/>
    <w:rsid w:val="00F22CE3"/>
    <w:rsid w:val="00F27DCA"/>
    <w:rsid w:val="00F4524E"/>
    <w:rsid w:val="00F52580"/>
    <w:rsid w:val="00F543F4"/>
    <w:rsid w:val="00F54724"/>
    <w:rsid w:val="00F71D3E"/>
    <w:rsid w:val="00F74D2C"/>
    <w:rsid w:val="00F81AC1"/>
    <w:rsid w:val="00F82F1B"/>
    <w:rsid w:val="00F860E4"/>
    <w:rsid w:val="00F926FD"/>
    <w:rsid w:val="00F929AF"/>
    <w:rsid w:val="00F92DCE"/>
    <w:rsid w:val="00F94B64"/>
    <w:rsid w:val="00F94D7B"/>
    <w:rsid w:val="00FA3EC5"/>
    <w:rsid w:val="00FB1319"/>
    <w:rsid w:val="00FB2FC7"/>
    <w:rsid w:val="00FC18A1"/>
    <w:rsid w:val="00FD50C0"/>
    <w:rsid w:val="00FD5368"/>
    <w:rsid w:val="00FD7229"/>
    <w:rsid w:val="00FE41E4"/>
    <w:rsid w:val="00FE5C4F"/>
    <w:rsid w:val="00FE6C86"/>
    <w:rsid w:val="00FF6A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7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A14B7"/>
    <w:rPr>
      <w:sz w:val="16"/>
      <w:szCs w:val="16"/>
    </w:rPr>
  </w:style>
  <w:style w:type="paragraph" w:styleId="CommentText">
    <w:name w:val="annotation text"/>
    <w:basedOn w:val="Normal"/>
    <w:link w:val="CommentTextChar"/>
    <w:uiPriority w:val="99"/>
    <w:unhideWhenUsed/>
    <w:rsid w:val="006A14B7"/>
    <w:pPr>
      <w:spacing w:line="240" w:lineRule="auto"/>
    </w:pPr>
    <w:rPr>
      <w:sz w:val="20"/>
      <w:szCs w:val="20"/>
    </w:rPr>
  </w:style>
  <w:style w:type="character" w:customStyle="1" w:styleId="CommentTextChar">
    <w:name w:val="Comment Text Char"/>
    <w:basedOn w:val="DefaultParagraphFont"/>
    <w:link w:val="CommentText"/>
    <w:uiPriority w:val="99"/>
    <w:rsid w:val="006A14B7"/>
    <w:rPr>
      <w:sz w:val="20"/>
      <w:szCs w:val="20"/>
    </w:rPr>
  </w:style>
  <w:style w:type="paragraph" w:styleId="CommentSubject">
    <w:name w:val="annotation subject"/>
    <w:basedOn w:val="CommentText"/>
    <w:next w:val="CommentText"/>
    <w:link w:val="CommentSubjectChar"/>
    <w:uiPriority w:val="99"/>
    <w:semiHidden/>
    <w:unhideWhenUsed/>
    <w:rsid w:val="006A14B7"/>
    <w:rPr>
      <w:b/>
      <w:bCs/>
    </w:rPr>
  </w:style>
  <w:style w:type="character" w:customStyle="1" w:styleId="CommentSubjectChar">
    <w:name w:val="Comment Subject Char"/>
    <w:basedOn w:val="CommentTextChar"/>
    <w:link w:val="CommentSubject"/>
    <w:uiPriority w:val="99"/>
    <w:semiHidden/>
    <w:rsid w:val="006A14B7"/>
    <w:rPr>
      <w:b/>
      <w:bCs/>
      <w:sz w:val="20"/>
      <w:szCs w:val="20"/>
    </w:rPr>
  </w:style>
  <w:style w:type="paragraph" w:styleId="BalloonText">
    <w:name w:val="Balloon Text"/>
    <w:basedOn w:val="Normal"/>
    <w:link w:val="BalloonTextChar"/>
    <w:uiPriority w:val="99"/>
    <w:semiHidden/>
    <w:unhideWhenUsed/>
    <w:rsid w:val="006A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B7"/>
    <w:rPr>
      <w:rFonts w:ascii="Tahoma" w:hAnsi="Tahoma" w:cs="Tahoma"/>
      <w:sz w:val="16"/>
      <w:szCs w:val="16"/>
    </w:rPr>
  </w:style>
  <w:style w:type="paragraph" w:styleId="ListParagraph">
    <w:name w:val="List Paragraph"/>
    <w:basedOn w:val="Normal"/>
    <w:uiPriority w:val="34"/>
    <w:qFormat/>
    <w:rsid w:val="00290BB3"/>
    <w:pPr>
      <w:ind w:left="720"/>
      <w:contextualSpacing/>
    </w:pPr>
  </w:style>
  <w:style w:type="character" w:styleId="Hyperlink">
    <w:name w:val="Hyperlink"/>
    <w:basedOn w:val="DefaultParagraphFont"/>
    <w:uiPriority w:val="99"/>
    <w:unhideWhenUsed/>
    <w:rsid w:val="00A716B6"/>
    <w:rPr>
      <w:color w:val="0000FF" w:themeColor="hyperlink"/>
      <w:u w:val="single"/>
    </w:rPr>
  </w:style>
  <w:style w:type="paragraph" w:customStyle="1" w:styleId="CM4">
    <w:name w:val="CM4"/>
    <w:basedOn w:val="Normal"/>
    <w:next w:val="Normal"/>
    <w:uiPriority w:val="99"/>
    <w:rsid w:val="00101850"/>
    <w:pPr>
      <w:autoSpaceDE w:val="0"/>
      <w:autoSpaceDN w:val="0"/>
      <w:adjustRightInd w:val="0"/>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8C471D"/>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bzacixml">
    <w:name w:val="abzaci_xml"/>
    <w:basedOn w:val="PlainText"/>
    <w:autoRedefine/>
    <w:rsid w:val="004F7988"/>
    <w:pPr>
      <w:ind w:firstLine="283"/>
      <w:jc w:val="both"/>
    </w:pPr>
    <w:rPr>
      <w:rFonts w:ascii="Sylfaen" w:eastAsia="Times New Roman" w:hAnsi="Sylfaen" w:cs="Sylfaen"/>
      <w:sz w:val="22"/>
      <w:szCs w:val="20"/>
    </w:rPr>
  </w:style>
  <w:style w:type="paragraph" w:styleId="PlainText">
    <w:name w:val="Plain Text"/>
    <w:basedOn w:val="Normal"/>
    <w:link w:val="PlainTextChar"/>
    <w:uiPriority w:val="99"/>
    <w:semiHidden/>
    <w:unhideWhenUsed/>
    <w:rsid w:val="004F798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F7988"/>
    <w:rPr>
      <w:rFonts w:ascii="Consolas" w:hAnsi="Consolas" w:cs="Consolas"/>
      <w:sz w:val="21"/>
      <w:szCs w:val="21"/>
    </w:rPr>
  </w:style>
  <w:style w:type="paragraph" w:styleId="BodyText">
    <w:name w:val="Body Text"/>
    <w:basedOn w:val="Normal"/>
    <w:link w:val="BodyTextChar"/>
    <w:uiPriority w:val="1"/>
    <w:qFormat/>
    <w:rsid w:val="004F7988"/>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4F7988"/>
    <w:rPr>
      <w:rFonts w:ascii="Sylfaen" w:eastAsia="Sylfaen" w:hAnsi="Sylfaen"/>
      <w:sz w:val="21"/>
      <w:szCs w:val="21"/>
    </w:rPr>
  </w:style>
  <w:style w:type="paragraph" w:styleId="FootnoteText">
    <w:name w:val="footnote text"/>
    <w:basedOn w:val="Normal"/>
    <w:link w:val="FootnoteTextChar"/>
    <w:uiPriority w:val="99"/>
    <w:semiHidden/>
    <w:unhideWhenUsed/>
    <w:rsid w:val="00EC32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218"/>
    <w:rPr>
      <w:sz w:val="20"/>
      <w:szCs w:val="20"/>
    </w:rPr>
  </w:style>
  <w:style w:type="character" w:styleId="FootnoteReference">
    <w:name w:val="footnote reference"/>
    <w:basedOn w:val="DefaultParagraphFont"/>
    <w:uiPriority w:val="99"/>
    <w:semiHidden/>
    <w:unhideWhenUsed/>
    <w:rsid w:val="00EC32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4727</Words>
  <Characters>26945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USER</cp:lastModifiedBy>
  <cp:revision>14</cp:revision>
  <dcterms:created xsi:type="dcterms:W3CDTF">2020-02-27T10:17:00Z</dcterms:created>
  <dcterms:modified xsi:type="dcterms:W3CDTF">2020-03-01T08:02:00Z</dcterms:modified>
</cp:coreProperties>
</file>